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2" w:lineRule="auto"/>
        <w:jc w:val="center"/>
        <w:rPr>
          <w:rFonts w:hint="default" w:ascii="黑体" w:hAnsi="黑体" w:eastAsia="黑体" w:cs="黑体"/>
          <w:sz w:val="32"/>
          <w:szCs w:val="32"/>
          <w:highlight w:val="none"/>
          <w:lang w:val="en-US" w:eastAsia="zh-CN"/>
        </w:rPr>
      </w:pPr>
      <w:r>
        <w:rPr>
          <w:rFonts w:hint="eastAsia" w:ascii="黑体" w:hAnsi="黑体" w:eastAsia="黑体" w:cs="黑体"/>
          <w:sz w:val="32"/>
          <w:szCs w:val="32"/>
          <w:highlight w:val="none"/>
          <w:lang w:val="en-US" w:eastAsia="zh-CN"/>
        </w:rPr>
        <w:t>网络安全漏洞典型案例</w:t>
      </w:r>
    </w:p>
    <w:p>
      <w:pPr>
        <w:spacing w:line="312" w:lineRule="auto"/>
        <w:ind w:left="0" w:leftChars="0" w:firstLine="480" w:firstLineChars="200"/>
        <w:rPr>
          <w:rFonts w:hint="eastAsia"/>
        </w:rPr>
      </w:pPr>
    </w:p>
    <w:p>
      <w:pPr>
        <w:spacing w:line="312" w:lineRule="auto"/>
        <w:ind w:left="0" w:leftChars="0" w:firstLine="480" w:firstLineChars="200"/>
      </w:pPr>
      <w:r>
        <w:rPr>
          <w:rFonts w:hint="eastAsia"/>
        </w:rPr>
        <w:t>《网络安全法》第三十三条规定：“建设关键信息基础设施应当确保其具有支持业务稳定、持续运行的性能，并保证安全技术措施同步规划、同步建设、同步使用。”《条例》第十二条延续了《网络安全法》确定的“三同步”原则，进一步强调“安全保护措施应当与关键信息基础设施同步规划、同步建设、同步使用”。</w:t>
      </w:r>
    </w:p>
    <w:p>
      <w:pPr>
        <w:spacing w:line="312" w:lineRule="auto"/>
        <w:ind w:left="0" w:leftChars="0" w:firstLine="480" w:firstLineChars="200"/>
      </w:pPr>
      <w:r>
        <w:rPr>
          <w:rFonts w:hint="eastAsia"/>
        </w:rPr>
        <w:t>系统开发厂商在系统生命周期各阶段明具有明确的安全职责，需要在全过程中同步落实安全要求，强化安全工作前移，保证相关安全技术措施的顺利准时实施。</w:t>
      </w:r>
    </w:p>
    <w:p>
      <w:pPr>
        <w:spacing w:line="312" w:lineRule="auto"/>
        <w:ind w:left="0" w:leftChars="0" w:firstLine="480" w:firstLineChars="200"/>
        <w:rPr>
          <w:rFonts w:hint="eastAsia"/>
        </w:rPr>
      </w:pPr>
      <w:r>
        <w:rPr>
          <w:rFonts w:hint="eastAsia"/>
        </w:rPr>
        <w:t>针对往期发现的问题，如“互联网公开漏洞，有修补方案，但未进行修复；内网资产管理能力缺失；系统存在弱口令、默口令、共用口令和明文口令存储。”等都不涉及深奥的技术问题，都是日常维护人员能做而未做到，属于基本的业务管理问题。做好应用开发及运维的管理工作就是最大的安全。</w:t>
      </w:r>
    </w:p>
    <w:p>
      <w:pPr>
        <w:spacing w:line="312" w:lineRule="auto"/>
        <w:ind w:left="0" w:leftChars="0" w:firstLine="480" w:firstLineChars="200"/>
        <w:rPr>
          <w:rFonts w:hint="default" w:eastAsia="宋体"/>
          <w:lang w:val="en-US" w:eastAsia="zh-CN"/>
        </w:rPr>
      </w:pPr>
      <w:r>
        <w:rPr>
          <w:rFonts w:hint="eastAsia"/>
          <w:lang w:val="en-US" w:eastAsia="zh-CN"/>
        </w:rPr>
        <w:t>请各支撑厂商认真落实网络安全三同步要求，切实履行系统建设与运维阶段网络安全工作要求，在系统编码开发与运维阶段消除网络安全隐患。</w:t>
      </w:r>
    </w:p>
    <w:p>
      <w:pPr>
        <w:pStyle w:val="2"/>
        <w:bidi w:val="0"/>
        <w:outlineLvl w:val="0"/>
        <w:rPr>
          <w:rFonts w:hint="eastAsia" w:ascii="黑体" w:hAnsi="黑体" w:eastAsia="黑体" w:cs="黑体"/>
          <w:b w:val="0"/>
          <w:bCs w:val="0"/>
          <w:sz w:val="32"/>
          <w:szCs w:val="32"/>
        </w:rPr>
      </w:pPr>
      <w:r>
        <w:rPr>
          <w:rFonts w:hint="eastAsia" w:ascii="黑体" w:hAnsi="黑体" w:eastAsia="黑体" w:cs="黑体"/>
          <w:b w:val="0"/>
          <w:bCs w:val="0"/>
          <w:sz w:val="32"/>
          <w:szCs w:val="32"/>
          <w:lang w:val="en-US" w:eastAsia="zh-CN"/>
        </w:rPr>
        <w:t>一、</w:t>
      </w:r>
      <w:r>
        <w:rPr>
          <w:rFonts w:hint="eastAsia" w:ascii="黑体" w:hAnsi="黑体" w:eastAsia="黑体" w:cs="黑体"/>
          <w:b w:val="0"/>
          <w:bCs w:val="0"/>
          <w:sz w:val="32"/>
          <w:szCs w:val="32"/>
        </w:rPr>
        <w:t>短信/邮箱炸弹</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漏洞原理</w:t>
      </w:r>
    </w:p>
    <w:p>
      <w:pPr>
        <w:spacing w:line="312" w:lineRule="auto"/>
        <w:ind w:left="0" w:leftChars="0" w:firstLine="480" w:firstLineChars="200"/>
        <w:rPr>
          <w:rFonts w:hint="eastAsia"/>
        </w:rPr>
      </w:pPr>
      <w:r>
        <w:rPr>
          <w:rFonts w:hint="eastAsia"/>
        </w:rPr>
        <w:t>由于没有对短信或者邮件发送次数进行限制，导致可无限次发送短信或邮件给用户，从而造成短信轰炸</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漏洞案例</w:t>
      </w:r>
    </w:p>
    <w:p>
      <w:pPr>
        <w:numPr>
          <w:ilvl w:val="0"/>
          <w:numId w:val="1"/>
        </w:numPr>
        <w:spacing w:line="312" w:lineRule="auto"/>
      </w:pPr>
      <w:r>
        <w:rPr>
          <w:rFonts w:hint="eastAsia"/>
        </w:rPr>
        <w:t>基础测试，无任何限制的短信炸弹:直接抓包，连续发送短信验证码</w:t>
      </w:r>
    </w:p>
    <w:p>
      <w:pPr>
        <w:numPr>
          <w:ilvl w:val="0"/>
          <w:numId w:val="1"/>
        </w:numPr>
        <w:spacing w:line="312" w:lineRule="auto"/>
      </w:pPr>
      <w:r>
        <w:rPr>
          <w:rFonts w:hint="eastAsia"/>
        </w:rPr>
        <w:t>没有发送总数限制的短信炸弹:有一定时间间隔，无限下发。</w:t>
      </w:r>
    </w:p>
    <w:p>
      <w:pPr>
        <w:numPr>
          <w:ilvl w:val="0"/>
          <w:numId w:val="1"/>
        </w:numPr>
        <w:spacing w:line="312" w:lineRule="auto"/>
        <w:rPr>
          <w:b/>
          <w:bCs/>
          <w:color w:val="FF0000"/>
        </w:rPr>
      </w:pPr>
      <w:r>
        <w:rPr>
          <w:rFonts w:hint="eastAsia"/>
          <w:b/>
          <w:bCs/>
          <w:color w:val="FF0000"/>
          <w:lang w:val="en-US" w:eastAsia="zh-CN"/>
        </w:rPr>
        <w:t>高</w:t>
      </w:r>
      <w:r>
        <w:rPr>
          <w:rFonts w:hint="eastAsia"/>
          <w:b/>
          <w:bCs/>
          <w:color w:val="FF0000"/>
        </w:rPr>
        <w:t>并发</w:t>
      </w:r>
      <w:r>
        <w:rPr>
          <w:rFonts w:hint="eastAsia"/>
          <w:b/>
          <w:bCs/>
          <w:color w:val="FF0000"/>
          <w:lang w:val="en-US" w:eastAsia="zh-CN"/>
        </w:rPr>
        <w:t>攻击手段下的</w:t>
      </w:r>
      <w:r>
        <w:rPr>
          <w:rFonts w:hint="eastAsia"/>
          <w:b/>
          <w:bCs/>
          <w:color w:val="FF0000"/>
        </w:rPr>
        <w:t>短信炸弹</w:t>
      </w:r>
    </w:p>
    <w:p>
      <w:pPr>
        <w:spacing w:line="312" w:lineRule="auto"/>
      </w:pPr>
      <w:r>
        <w:drawing>
          <wp:inline distT="0" distB="0" distL="114300" distR="114300">
            <wp:extent cx="2125980" cy="1501140"/>
            <wp:effectExtent l="0" t="0" r="7620" b="762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
                    <a:stretch>
                      <a:fillRect/>
                    </a:stretch>
                  </pic:blipFill>
                  <pic:spPr>
                    <a:xfrm>
                      <a:off x="0" y="0"/>
                      <a:ext cx="2125980" cy="1501140"/>
                    </a:xfrm>
                    <a:prstGeom prst="rect">
                      <a:avLst/>
                    </a:prstGeom>
                    <a:noFill/>
                    <a:ln>
                      <a:noFill/>
                    </a:ln>
                  </pic:spPr>
                </pic:pic>
              </a:graphicData>
            </a:graphic>
          </wp:inline>
        </w:drawing>
      </w:r>
    </w:p>
    <w:p>
      <w:pPr>
        <w:spacing w:line="312" w:lineRule="auto"/>
      </w:pPr>
      <w:r>
        <w:rPr>
          <w:rFonts w:hint="eastAsia"/>
        </w:rPr>
        <w:t>获取验证码，增加变量%s</w:t>
      </w:r>
    </w:p>
    <w:p>
      <w:pPr>
        <w:spacing w:line="312" w:lineRule="auto"/>
      </w:pPr>
      <w:r>
        <w:drawing>
          <wp:inline distT="0" distB="0" distL="114300" distR="114300">
            <wp:extent cx="3032760" cy="1673860"/>
            <wp:effectExtent l="0" t="0" r="1524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
                    <a:stretch>
                      <a:fillRect/>
                    </a:stretch>
                  </pic:blipFill>
                  <pic:spPr>
                    <a:xfrm>
                      <a:off x="0" y="0"/>
                      <a:ext cx="3032760" cy="1673860"/>
                    </a:xfrm>
                    <a:prstGeom prst="rect">
                      <a:avLst/>
                    </a:prstGeom>
                    <a:noFill/>
                    <a:ln>
                      <a:noFill/>
                    </a:ln>
                  </pic:spPr>
                </pic:pic>
              </a:graphicData>
            </a:graphic>
          </wp:inline>
        </w:drawing>
      </w:r>
    </w:p>
    <w:p>
      <w:pPr>
        <w:pStyle w:val="13"/>
        <w:spacing w:line="312" w:lineRule="auto"/>
        <w:rPr>
          <w:lang w:eastAsia="zh-Hans"/>
        </w:rPr>
      </w:pPr>
      <w:r>
        <w:rPr>
          <w:rFonts w:hint="eastAsia"/>
          <w:lang w:eastAsia="zh-Hans"/>
        </w:rPr>
        <w:t>使用turbo进行爆破成功收到大量验证码</w:t>
      </w:r>
    </w:p>
    <w:p>
      <w:pPr>
        <w:spacing w:line="312" w:lineRule="auto"/>
      </w:pPr>
      <w:r>
        <w:drawing>
          <wp:inline distT="0" distB="0" distL="114300" distR="114300">
            <wp:extent cx="3629660" cy="1864995"/>
            <wp:effectExtent l="0" t="0" r="1270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6"/>
                    <a:stretch>
                      <a:fillRect/>
                    </a:stretch>
                  </pic:blipFill>
                  <pic:spPr>
                    <a:xfrm>
                      <a:off x="0" y="0"/>
                      <a:ext cx="3629660" cy="1864995"/>
                    </a:xfrm>
                    <a:prstGeom prst="rect">
                      <a:avLst/>
                    </a:prstGeom>
                    <a:noFill/>
                    <a:ln>
                      <a:noFill/>
                    </a:ln>
                  </pic:spPr>
                </pic:pic>
              </a:graphicData>
            </a:graphic>
          </wp:inline>
        </w:drawing>
      </w:r>
    </w:p>
    <w:p>
      <w:pPr>
        <w:spacing w:line="312" w:lineRule="auto"/>
      </w:pPr>
      <w:r>
        <w:drawing>
          <wp:inline distT="0" distB="0" distL="114300" distR="114300">
            <wp:extent cx="1052830" cy="2019300"/>
            <wp:effectExtent l="0" t="0" r="13970" b="7620"/>
            <wp:docPr id="16" name="图片 4" descr="E:\下载\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E:\下载\图片1.png图片1"/>
                    <pic:cNvPicPr>
                      <a:picLocks noChangeAspect="1"/>
                    </pic:cNvPicPr>
                  </pic:nvPicPr>
                  <pic:blipFill>
                    <a:blip r:embed="rId7"/>
                    <a:srcRect t="90" b="90"/>
                    <a:stretch>
                      <a:fillRect/>
                    </a:stretch>
                  </pic:blipFill>
                  <pic:spPr>
                    <a:xfrm>
                      <a:off x="0" y="0"/>
                      <a:ext cx="1052830" cy="2019300"/>
                    </a:xfrm>
                    <a:prstGeom prst="rect">
                      <a:avLst/>
                    </a:prstGeom>
                    <a:noFill/>
                    <a:ln>
                      <a:noFill/>
                    </a:ln>
                  </pic:spPr>
                </pic:pic>
              </a:graphicData>
            </a:graphic>
          </wp:inline>
        </w:drawing>
      </w:r>
    </w:p>
    <w:p>
      <w:pPr>
        <w:numPr>
          <w:ilvl w:val="0"/>
          <w:numId w:val="1"/>
        </w:numPr>
        <w:spacing w:line="312" w:lineRule="auto"/>
      </w:pPr>
      <w:r>
        <w:rPr>
          <w:rFonts w:hint="eastAsia"/>
        </w:rPr>
        <w:t>删除cookie绕过</w:t>
      </w:r>
    </w:p>
    <w:p>
      <w:pPr>
        <w:spacing w:line="312" w:lineRule="auto"/>
      </w:pPr>
      <w:r>
        <w:drawing>
          <wp:inline distT="0" distB="0" distL="114300" distR="114300">
            <wp:extent cx="5270500" cy="2021840"/>
            <wp:effectExtent l="0" t="0" r="6350" b="1651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8"/>
                    <a:stretch>
                      <a:fillRect/>
                    </a:stretch>
                  </pic:blipFill>
                  <pic:spPr>
                    <a:xfrm>
                      <a:off x="0" y="0"/>
                      <a:ext cx="5270500" cy="2021840"/>
                    </a:xfrm>
                    <a:prstGeom prst="rect">
                      <a:avLst/>
                    </a:prstGeom>
                    <a:noFill/>
                    <a:ln>
                      <a:noFill/>
                    </a:ln>
                  </pic:spPr>
                </pic:pic>
              </a:graphicData>
            </a:graphic>
          </wp:inline>
        </w:drawing>
      </w:r>
    </w:p>
    <w:p>
      <w:pPr>
        <w:spacing w:line="312" w:lineRule="auto"/>
      </w:pPr>
      <w:r>
        <w:rPr>
          <w:rFonts w:ascii="Microsoft YaHei UI" w:hAnsi="Microsoft YaHei UI" w:eastAsia="Microsoft YaHei UI" w:cs="Microsoft YaHei UI"/>
          <w:spacing w:val="7"/>
          <w:sz w:val="18"/>
          <w:szCs w:val="18"/>
          <w:shd w:val="clear" w:color="auto" w:fill="FFFFFF"/>
        </w:rPr>
        <w:t>可以尝试把cookie删掉，有些开发就可能根据cookie判断验证码是否获取过</w:t>
      </w:r>
    </w:p>
    <w:p>
      <w:pPr>
        <w:spacing w:line="312" w:lineRule="auto"/>
      </w:pPr>
      <w:r>
        <w:drawing>
          <wp:inline distT="0" distB="0" distL="114300" distR="114300">
            <wp:extent cx="5269230" cy="2595245"/>
            <wp:effectExtent l="0" t="0" r="3810" b="1079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9"/>
                    <a:stretch>
                      <a:fillRect/>
                    </a:stretch>
                  </pic:blipFill>
                  <pic:spPr>
                    <a:xfrm>
                      <a:off x="0" y="0"/>
                      <a:ext cx="5269230" cy="2595245"/>
                    </a:xfrm>
                    <a:prstGeom prst="rect">
                      <a:avLst/>
                    </a:prstGeom>
                    <a:noFill/>
                    <a:ln>
                      <a:noFill/>
                    </a:ln>
                  </pic:spPr>
                </pic:pic>
              </a:graphicData>
            </a:graphic>
          </wp:inline>
        </w:drawing>
      </w:r>
    </w:p>
    <w:p>
      <w:pPr>
        <w:numPr>
          <w:ilvl w:val="0"/>
          <w:numId w:val="1"/>
        </w:numPr>
        <w:spacing w:line="312" w:lineRule="auto"/>
      </w:pPr>
      <w:r>
        <w:rPr>
          <w:rFonts w:hint="eastAsia"/>
        </w:rPr>
        <w:t>手机号编码绕过</w:t>
      </w:r>
    </w:p>
    <w:p>
      <w:pPr>
        <w:spacing w:line="312" w:lineRule="auto"/>
        <w:ind w:left="0" w:leftChars="0" w:firstLine="480" w:firstLineChars="200"/>
        <w:rPr>
          <w:rFonts w:hint="eastAsia"/>
        </w:rPr>
      </w:pPr>
      <w:r>
        <w:rPr>
          <w:rFonts w:hint="eastAsia"/>
        </w:rPr>
        <w:t>获取数据包后进行re模块重发，看看是否有防护，如果没有防护，直接并发测试完成轰炸即可：</w:t>
      </w:r>
    </w:p>
    <w:p>
      <w:pPr>
        <w:spacing w:line="312" w:lineRule="auto"/>
      </w:pPr>
      <w:r>
        <w:drawing>
          <wp:inline distT="0" distB="0" distL="114300" distR="114300">
            <wp:extent cx="5271135" cy="3063240"/>
            <wp:effectExtent l="0" t="0" r="5715" b="3810"/>
            <wp:docPr id="17" name="图片 17" descr="OVXK7C@[_~6`C7E(P8JX%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OVXK7C@[_~6`C7E(P8JX%Y8"/>
                    <pic:cNvPicPr>
                      <a:picLocks noChangeAspect="1"/>
                    </pic:cNvPicPr>
                  </pic:nvPicPr>
                  <pic:blipFill>
                    <a:blip r:embed="rId10"/>
                    <a:stretch>
                      <a:fillRect/>
                    </a:stretch>
                  </pic:blipFill>
                  <pic:spPr>
                    <a:xfrm>
                      <a:off x="0" y="0"/>
                      <a:ext cx="5271135" cy="3063240"/>
                    </a:xfrm>
                    <a:prstGeom prst="rect">
                      <a:avLst/>
                    </a:prstGeom>
                  </pic:spPr>
                </pic:pic>
              </a:graphicData>
            </a:graphic>
          </wp:inline>
        </w:drawing>
      </w:r>
    </w:p>
    <w:p>
      <w:pPr>
        <w:spacing w:line="312" w:lineRule="auto"/>
        <w:ind w:left="0" w:leftChars="0" w:firstLine="480" w:firstLineChars="200"/>
        <w:rPr>
          <w:rFonts w:hint="eastAsia"/>
        </w:rPr>
      </w:pPr>
      <w:r>
        <w:rPr>
          <w:rFonts w:hint="eastAsia"/>
        </w:rPr>
        <w:t>如上图所示，此处是做了限制，这时候我们就要去思考如何绕过（当然这里可以去了解编码获取查看开发原理来进行绕过）</w:t>
      </w:r>
    </w:p>
    <w:p>
      <w:pPr>
        <w:spacing w:line="312" w:lineRule="auto"/>
        <w:ind w:left="0" w:leftChars="0" w:firstLine="480" w:firstLineChars="200"/>
      </w:pPr>
      <w:r>
        <w:rPr>
          <w:rFonts w:hint="eastAsia"/>
        </w:rPr>
        <w:t>经过测试后，发现此处可以通过url编码来突破：</w:t>
      </w:r>
    </w:p>
    <w:p>
      <w:pPr>
        <w:spacing w:line="312" w:lineRule="auto"/>
      </w:pPr>
      <w:r>
        <w:rPr>
          <w:rFonts w:hint="eastAsia"/>
        </w:rPr>
        <w:drawing>
          <wp:inline distT="0" distB="0" distL="114300" distR="114300">
            <wp:extent cx="4669155" cy="2508250"/>
            <wp:effectExtent l="0" t="0" r="17145" b="6350"/>
            <wp:docPr id="18" name="图片 18" descr="9Y{5B2}~8(3X4O{[4_0%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Y{5B2}~8(3X4O{[4_0%R$3"/>
                    <pic:cNvPicPr>
                      <a:picLocks noChangeAspect="1"/>
                    </pic:cNvPicPr>
                  </pic:nvPicPr>
                  <pic:blipFill>
                    <a:blip r:embed="rId11"/>
                    <a:stretch>
                      <a:fillRect/>
                    </a:stretch>
                  </pic:blipFill>
                  <pic:spPr>
                    <a:xfrm>
                      <a:off x="0" y="0"/>
                      <a:ext cx="4669155" cy="2508250"/>
                    </a:xfrm>
                    <a:prstGeom prst="rect">
                      <a:avLst/>
                    </a:prstGeom>
                  </pic:spPr>
                </pic:pic>
              </a:graphicData>
            </a:graphic>
          </wp:inline>
        </w:drawing>
      </w:r>
    </w:p>
    <w:p>
      <w:pPr>
        <w:spacing w:line="312" w:lineRule="auto"/>
        <w:ind w:left="0" w:leftChars="0" w:firstLine="480" w:firstLineChars="200"/>
        <w:rPr>
          <w:rFonts w:hint="eastAsia" w:eastAsia="宋体"/>
          <w:lang w:eastAsia="zh-CN"/>
        </w:rPr>
      </w:pPr>
      <w:r>
        <w:rPr>
          <w:rFonts w:hint="eastAsia"/>
        </w:rPr>
        <w:t>比如号码是 17699999999</w:t>
      </w:r>
      <w:r>
        <w:rPr>
          <w:rFonts w:hint="eastAsia"/>
          <w:lang w:eastAsia="zh-CN"/>
        </w:rPr>
        <w:t>，</w:t>
      </w:r>
      <w:r>
        <w:rPr>
          <w:rFonts w:hint="eastAsia"/>
        </w:rPr>
        <w:t>把 17 url 编码为%31%37699999999 就可以发送短信到手机号上面来</w:t>
      </w:r>
      <w:r>
        <w:rPr>
          <w:rFonts w:hint="eastAsia"/>
          <w:lang w:eastAsia="zh-CN"/>
        </w:rPr>
        <w:t>。</w:t>
      </w:r>
      <w:r>
        <w:rPr>
          <w:rFonts w:hint="eastAsia"/>
        </w:rPr>
        <w:t>按照这个思路把 176 编码也是可以的、把 1769编码也是可以的、把电话号第一位和电话号第三位 url 编码也是可以的就可以无限制发送短信</w:t>
      </w:r>
      <w:r>
        <w:rPr>
          <w:rFonts w:hint="eastAsia"/>
          <w:lang w:eastAsia="zh-CN"/>
        </w:rPr>
        <w:t>。</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自查方法</w:t>
      </w:r>
    </w:p>
    <w:p>
      <w:pPr>
        <w:numPr>
          <w:ilvl w:val="0"/>
          <w:numId w:val="2"/>
        </w:numPr>
        <w:spacing w:line="312" w:lineRule="auto"/>
        <w:ind w:left="0" w:leftChars="0" w:firstLine="480" w:firstLineChars="200"/>
      </w:pPr>
      <w:r>
        <w:rPr>
          <w:rFonts w:hint="eastAsia"/>
        </w:rPr>
        <w:t>自查所有审计短信验证码/邮件下发的场景，确保短信下发有流量限制，短信炸弹和邮箱炸弹认定标准为：</w:t>
      </w:r>
    </w:p>
    <w:p>
      <w:pPr>
        <w:spacing w:line="312" w:lineRule="auto"/>
        <w:ind w:left="0" w:leftChars="0" w:firstLine="480" w:firstLineChars="200"/>
      </w:pPr>
      <w:r>
        <w:rPr>
          <w:rFonts w:hint="eastAsia"/>
        </w:rPr>
        <w:t>同一用户10条（封）及以上/1分钟，20条（封）及以上/2分钟，30条（封）及以上/3分钟，达到上述三条标准中的任意一条，即构成短信炸弹或邮箱炸弹。</w:t>
      </w:r>
    </w:p>
    <w:p>
      <w:pPr>
        <w:numPr>
          <w:ilvl w:val="0"/>
          <w:numId w:val="2"/>
        </w:numPr>
        <w:spacing w:line="312" w:lineRule="auto"/>
        <w:ind w:left="0" w:leftChars="0" w:firstLine="480" w:firstLineChars="200"/>
      </w:pPr>
      <w:r>
        <w:rPr>
          <w:rFonts w:hint="eastAsia"/>
        </w:rPr>
        <w:t>对短信/邮件下发场景</w:t>
      </w:r>
      <w:r>
        <w:rPr>
          <w:rFonts w:hint="eastAsia"/>
          <w:lang w:val="en-US" w:eastAsia="zh-CN"/>
        </w:rPr>
        <w:t>并发</w:t>
      </w:r>
      <w:r>
        <w:rPr>
          <w:rFonts w:hint="eastAsia"/>
        </w:rPr>
        <w:t>控制情况进行检查，</w:t>
      </w:r>
      <w:r>
        <w:rPr>
          <w:rFonts w:hint="eastAsia"/>
          <w:color w:val="FF0000"/>
        </w:rPr>
        <w:t>确保计数标识的读取和更新操作处在一个原子操作</w:t>
      </w:r>
      <w:r>
        <w:rPr>
          <w:rFonts w:hint="eastAsia"/>
        </w:rPr>
        <w:t>。</w:t>
      </w:r>
    </w:p>
    <w:p>
      <w:pPr>
        <w:numPr>
          <w:ilvl w:val="0"/>
          <w:numId w:val="2"/>
        </w:numPr>
        <w:spacing w:line="312" w:lineRule="auto"/>
        <w:ind w:left="0" w:leftChars="0" w:firstLine="480" w:firstLineChars="200"/>
      </w:pPr>
      <w:r>
        <w:rPr>
          <w:rFonts w:hint="eastAsia"/>
        </w:rPr>
        <w:t>对其它</w:t>
      </w:r>
      <w:r>
        <w:rPr>
          <w:rFonts w:hint="eastAsia"/>
          <w:color w:val="FF0000"/>
        </w:rPr>
        <w:t>涉及操作次数限制及数据更新的场景同步进行筛查</w:t>
      </w:r>
      <w:r>
        <w:rPr>
          <w:rFonts w:hint="eastAsia"/>
        </w:rPr>
        <w:t>，确保并发情况下业务逻辑正常。</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整改方法</w:t>
      </w:r>
    </w:p>
    <w:p>
      <w:pPr>
        <w:spacing w:line="312" w:lineRule="auto"/>
        <w:ind w:left="0" w:leftChars="0" w:firstLine="480" w:firstLineChars="200"/>
        <w:rPr>
          <w:rFonts w:hint="eastAsia"/>
        </w:rPr>
      </w:pPr>
      <w:r>
        <w:rPr>
          <w:rFonts w:hint="eastAsia"/>
        </w:rPr>
        <w:t>合理配置后台短信服务器的功能，对全部下发短信的场景统一进行流量控制。</w:t>
      </w:r>
    </w:p>
    <w:p>
      <w:pPr>
        <w:spacing w:line="312" w:lineRule="auto"/>
        <w:ind w:left="0" w:leftChars="0" w:firstLine="480" w:firstLineChars="200"/>
        <w:rPr>
          <w:rFonts w:hint="eastAsia"/>
        </w:rPr>
      </w:pPr>
      <w:r>
        <w:rPr>
          <w:rFonts w:hint="eastAsia"/>
        </w:rPr>
        <w:t>对于同一个手机号码，一分钟内只能发送条短信，无大规模短信验证码需求的情况下，单个手机号全天接受短信的上限为50条。</w:t>
      </w:r>
    </w:p>
    <w:p>
      <w:pPr>
        <w:pStyle w:val="2"/>
        <w:bidi w:val="0"/>
        <w:outlineLvl w:val="0"/>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二、URL重定向</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漏洞原理</w:t>
      </w:r>
    </w:p>
    <w:p>
      <w:pPr>
        <w:spacing w:line="312" w:lineRule="auto"/>
        <w:ind w:firstLine="480" w:firstLineChars="200"/>
      </w:pPr>
      <w:r>
        <w:rPr>
          <w:rFonts w:hint="eastAsia"/>
        </w:rPr>
        <w:t>URL重定向漏洞也称URL任意跳转漏洞，服务端未对传入的跳转URL变量进行检查和控制，可导致恶意用户构造一个恶意地址，诱导用户跳转到恶意网站。</w:t>
      </w:r>
    </w:p>
    <w:p>
      <w:pPr>
        <w:spacing w:line="312" w:lineRule="auto"/>
        <w:ind w:firstLine="480" w:firstLineChars="200"/>
      </w:pPr>
      <w:r>
        <w:t>跳转漏洞一般用于钓鱼攻击，由于修改后的链接中的服务器名称与原始站点相同，因此网络钓鱼尝试具有更可信赖的外观。</w:t>
      </w:r>
    </w:p>
    <w:p>
      <w:pPr>
        <w:spacing w:line="312" w:lineRule="auto"/>
        <w:ind w:firstLine="480" w:firstLineChars="200"/>
      </w:pPr>
      <w:r>
        <w:t>通过跳转到恶意网站欺骗用户输入用户名和密码来盗取用户信息，或欺骗用户进行金钱交易；还可以造成xss漏洞。</w:t>
      </w:r>
    </w:p>
    <w:p>
      <w:pPr>
        <w:spacing w:line="312" w:lineRule="auto"/>
        <w:ind w:firstLine="480" w:firstLineChars="200"/>
      </w:pPr>
      <w:r>
        <w:rPr>
          <w:rFonts w:hint="eastAsia"/>
        </w:rPr>
        <w:t>url跳转中最常见的跳转在登陆口，支付口。</w:t>
      </w:r>
    </w:p>
    <w:p>
      <w:pPr>
        <w:spacing w:line="312" w:lineRule="auto"/>
        <w:ind w:firstLine="480" w:firstLineChars="200"/>
      </w:pPr>
    </w:p>
    <w:p>
      <w:pPr>
        <w:spacing w:line="312" w:lineRule="auto"/>
      </w:pPr>
      <w:r>
        <w:rPr>
          <w:rFonts w:hint="eastAsia"/>
        </w:rPr>
        <w:t>可被利用的重定向链接特征</w:t>
      </w:r>
    </w:p>
    <w:p>
      <w:pPr>
        <w:spacing w:line="312" w:lineRule="auto"/>
      </w:pPr>
      <w:r>
        <w:rPr>
          <w:rFonts w:hint="eastAsia"/>
        </w:rPr>
        <w:t>1、HTTP 协议的重定向响应的状态码为 3xx</w:t>
      </w:r>
    </w:p>
    <w:p>
      <w:pPr>
        <w:spacing w:line="312" w:lineRule="auto"/>
      </w:pPr>
      <w:r>
        <w:rPr>
          <w:rFonts w:hint="eastAsia"/>
        </w:rPr>
        <w:t>2、URL参数中包含另一个URL</w:t>
      </w:r>
    </w:p>
    <w:p>
      <w:pPr>
        <w:spacing w:line="312" w:lineRule="auto"/>
      </w:pPr>
      <w:r>
        <w:rPr>
          <w:rFonts w:hint="eastAsia"/>
        </w:rPr>
        <w:t>举例：</w:t>
      </w:r>
    </w:p>
    <w:p>
      <w:pPr>
        <w:spacing w:line="312" w:lineRule="auto"/>
      </w:pPr>
      <w:r>
        <w:rPr>
          <w:rFonts w:hint="eastAsia"/>
        </w:rPr>
        <w:t>https://xx.xxxx.cn?appid=&amp;</w:t>
      </w:r>
      <w:r>
        <w:rPr>
          <w:rFonts w:hint="eastAsia"/>
          <w:color w:val="4472C4" w:themeColor="accent1"/>
          <w14:textFill>
            <w14:solidFill>
              <w14:schemeClr w14:val="accent1"/>
            </w14:solidFill>
          </w14:textFill>
        </w:rPr>
        <w:t>redirect_uri=https://xxxx.xxxxx.com</w:t>
      </w:r>
    </w:p>
    <w:p>
      <w:pPr>
        <w:spacing w:line="312" w:lineRule="auto"/>
        <w:rPr>
          <w:color w:val="4472C4" w:themeColor="accent1"/>
          <w14:textFill>
            <w14:solidFill>
              <w14:schemeClr w14:val="accent1"/>
            </w14:solidFill>
          </w14:textFill>
        </w:rPr>
      </w:pPr>
      <w:r>
        <w:rPr>
          <w:rFonts w:hint="eastAsia"/>
        </w:rPr>
        <w:t>https://xx.xxxx.cn?</w:t>
      </w:r>
      <w:r>
        <w:rPr>
          <w:rFonts w:hint="eastAsia"/>
          <w:color w:val="4472C4" w:themeColor="accent1"/>
          <w14:textFill>
            <w14:solidFill>
              <w14:schemeClr w14:val="accent1"/>
            </w14:solidFill>
          </w14:textFill>
        </w:rPr>
        <w:t>backUrl=https://xx.xxxx.cn</w:t>
      </w:r>
    </w:p>
    <w:p>
      <w:pPr>
        <w:spacing w:line="312" w:lineRule="auto"/>
        <w:rPr>
          <w:color w:val="4472C4" w:themeColor="accent1"/>
          <w14:textFill>
            <w14:solidFill>
              <w14:schemeClr w14:val="accent1"/>
            </w14:solidFill>
          </w14:textFill>
        </w:rPr>
      </w:pPr>
      <w:r>
        <w:rPr>
          <w:rFonts w:hint="eastAsia"/>
        </w:rPr>
        <w:t>https://keeps.xxxx.com ?url=</w:t>
      </w:r>
      <w:r>
        <w:rPr>
          <w:rFonts w:hint="eastAsia"/>
          <w:color w:val="4472C4" w:themeColor="accent1"/>
          <w14:textFill>
            <w14:solidFill>
              <w14:schemeClr w14:val="accent1"/>
            </w14:solidFill>
          </w14:textFill>
        </w:rPr>
        <w:t>https://XXXX.xxxx.com</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漏洞案例</w:t>
      </w:r>
    </w:p>
    <w:p>
      <w:pPr>
        <w:numPr>
          <w:ilvl w:val="0"/>
          <w:numId w:val="3"/>
        </w:numPr>
      </w:pPr>
      <w:r>
        <w:rPr>
          <w:rFonts w:hint="eastAsia"/>
        </w:rPr>
        <w:t>未对跳转链接进行校验</w:t>
      </w:r>
    </w:p>
    <w:p>
      <w:pPr>
        <w:spacing w:line="312" w:lineRule="auto"/>
      </w:pPr>
      <w:r>
        <w:rPr>
          <w:rFonts w:hint="eastAsia"/>
        </w:rPr>
        <w:t>2、</w:t>
      </w:r>
      <w:r>
        <w:t>@</w:t>
      </w:r>
      <w:r>
        <w:rPr>
          <w:rFonts w:hint="eastAsia"/>
        </w:rPr>
        <w:t>绕过</w:t>
      </w:r>
    </w:p>
    <w:p>
      <w:pPr>
        <w:spacing w:line="312" w:lineRule="auto"/>
      </w:pPr>
      <w:r>
        <w:rPr>
          <w:color w:val="000000"/>
          <w:sz w:val="22"/>
        </w:rPr>
        <w:t>https://</w:t>
      </w:r>
      <w:r>
        <w:rPr>
          <w:rFonts w:hint="eastAsia"/>
          <w:color w:val="000000"/>
          <w:sz w:val="22"/>
        </w:rPr>
        <w:t>XX.XXXX</w:t>
      </w:r>
      <w:r>
        <w:rPr>
          <w:color w:val="000000"/>
          <w:sz w:val="22"/>
        </w:rPr>
        <w:t>.cn?appid=&amp;redirect_uri=https</w:t>
      </w:r>
      <w:r>
        <w:rPr>
          <w:rFonts w:hint="eastAsia"/>
          <w:color w:val="000000"/>
          <w:sz w:val="22"/>
        </w:rPr>
        <w:t>://xxxx</w:t>
      </w:r>
      <w:r>
        <w:rPr>
          <w:color w:val="000000"/>
          <w:sz w:val="22"/>
        </w:rPr>
        <w:t>.</w:t>
      </w:r>
      <w:r>
        <w:rPr>
          <w:rFonts w:hint="eastAsia"/>
          <w:color w:val="000000"/>
          <w:sz w:val="22"/>
        </w:rPr>
        <w:t>xxxx.com</w:t>
      </w:r>
      <w:r>
        <w:rPr>
          <w:color w:val="000000"/>
          <w:sz w:val="22"/>
        </w:rPr>
        <w:t>@qq.com</w:t>
      </w:r>
    </w:p>
    <w:p>
      <w:pPr>
        <w:spacing w:line="312" w:lineRule="auto"/>
      </w:pPr>
      <w:r>
        <w:drawing>
          <wp:inline distT="0" distB="0" distL="0" distR="0">
            <wp:extent cx="5274310" cy="32486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
                    <a:stretch>
                      <a:fillRect/>
                    </a:stretch>
                  </pic:blipFill>
                  <pic:spPr>
                    <a:xfrm>
                      <a:off x="0" y="0"/>
                      <a:ext cx="5274310" cy="3248660"/>
                    </a:xfrm>
                    <a:prstGeom prst="rect">
                      <a:avLst/>
                    </a:prstGeom>
                  </pic:spPr>
                </pic:pic>
              </a:graphicData>
            </a:graphic>
          </wp:inline>
        </w:drawing>
      </w:r>
    </w:p>
    <w:p>
      <w:pPr>
        <w:spacing w:line="312" w:lineRule="auto"/>
      </w:pPr>
      <w:r>
        <w:rPr>
          <w:rFonts w:hint="eastAsia"/>
        </w:rPr>
        <w:t>3、\</w:t>
      </w:r>
      <w:r>
        <w:t>@</w:t>
      </w:r>
      <w:r>
        <w:rPr>
          <w:rFonts w:hint="eastAsia"/>
        </w:rPr>
        <w:t>绕过</w:t>
      </w:r>
    </w:p>
    <w:p>
      <w:pPr>
        <w:spacing w:line="312" w:lineRule="auto"/>
      </w:pPr>
      <w:r>
        <w:rPr>
          <w:b/>
          <w:bCs/>
        </w:rPr>
        <w:t>https://</w:t>
      </w:r>
      <w:r>
        <w:rPr>
          <w:rFonts w:hint="eastAsia"/>
          <w:b/>
          <w:bCs/>
        </w:rPr>
        <w:t>xxx</w:t>
      </w:r>
      <w:r>
        <w:rPr>
          <w:b/>
          <w:bCs/>
        </w:rPr>
        <w:t>.</w:t>
      </w:r>
      <w:r>
        <w:rPr>
          <w:rFonts w:hint="eastAsia"/>
          <w:b/>
          <w:bCs/>
        </w:rPr>
        <w:t>xxxxx</w:t>
      </w:r>
      <w:r>
        <w:rPr>
          <w:b/>
          <w:bCs/>
        </w:rPr>
        <w:t>.com?backUrl=http://</w:t>
      </w:r>
      <w:r>
        <w:rPr>
          <w:rFonts w:hint="eastAsia"/>
          <w:b/>
          <w:bCs/>
        </w:rPr>
        <w:t>xx</w:t>
      </w:r>
      <w:r>
        <w:rPr>
          <w:b/>
          <w:bCs/>
        </w:rPr>
        <w:t>.</w:t>
      </w:r>
      <w:r>
        <w:rPr>
          <w:rFonts w:hint="eastAsia"/>
          <w:b/>
          <w:bCs/>
        </w:rPr>
        <w:t>xx</w:t>
      </w:r>
      <w:r>
        <w:rPr>
          <w:b/>
          <w:bCs/>
        </w:rPr>
        <w:t>.</w:t>
      </w:r>
      <w:r>
        <w:rPr>
          <w:rFonts w:hint="eastAsia"/>
          <w:b/>
          <w:bCs/>
        </w:rPr>
        <w:t>xxx</w:t>
      </w:r>
      <w:r>
        <w:rPr>
          <w:b/>
          <w:bCs/>
        </w:rPr>
        <w:t>.</w:t>
      </w:r>
      <w:r>
        <w:rPr>
          <w:rFonts w:hint="eastAsia"/>
          <w:b/>
          <w:bCs/>
        </w:rPr>
        <w:t>xxx</w:t>
      </w:r>
      <w:r>
        <w:rPr>
          <w:b/>
          <w:bCs/>
          <w:color w:val="FF0000"/>
          <w:highlight w:val="yellow"/>
        </w:rPr>
        <w:t>\@</w:t>
      </w:r>
      <w:r>
        <w:rPr>
          <w:rFonts w:hint="eastAsia"/>
          <w:b/>
          <w:bCs/>
        </w:rPr>
        <w:t>xx.xxxx.cn</w:t>
      </w:r>
      <w:r>
        <w:rPr>
          <w:b/>
          <w:bCs/>
        </w:rPr>
        <w:t>/lm/</w:t>
      </w:r>
      <w:r>
        <w:rPr>
          <w:rFonts w:hint="eastAsia"/>
          <w:b/>
          <w:bCs/>
        </w:rPr>
        <w:t>xxxxxxxx</w:t>
      </w:r>
      <w:r>
        <w:drawing>
          <wp:inline distT="0" distB="0" distL="0" distR="0">
            <wp:extent cx="5274310" cy="2825115"/>
            <wp:effectExtent l="0" t="0" r="13970" b="9525"/>
            <wp:docPr id="23" name="图片 23" descr="E:\下载\图片2.jpeg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下载\图片2.jpeg图片2"/>
                    <pic:cNvPicPr>
                      <a:picLocks noChangeAspect="1"/>
                    </pic:cNvPicPr>
                  </pic:nvPicPr>
                  <pic:blipFill>
                    <a:blip r:embed="rId13"/>
                    <a:srcRect t="30" b="30"/>
                    <a:stretch>
                      <a:fillRect/>
                    </a:stretch>
                  </pic:blipFill>
                  <pic:spPr>
                    <a:xfrm>
                      <a:off x="0" y="0"/>
                      <a:ext cx="5274310" cy="2825115"/>
                    </a:xfrm>
                    <a:prstGeom prst="rect">
                      <a:avLst/>
                    </a:prstGeom>
                  </pic:spPr>
                </pic:pic>
              </a:graphicData>
            </a:graphic>
          </wp:inline>
        </w:drawing>
      </w:r>
    </w:p>
    <w:p>
      <w:pPr>
        <w:spacing w:line="312" w:lineRule="auto"/>
      </w:pPr>
      <w:r>
        <w:rPr>
          <w:rFonts w:hint="eastAsia"/>
        </w:rPr>
        <w:t>4、利用？绕过</w:t>
      </w:r>
    </w:p>
    <w:p>
      <w:pPr>
        <w:pStyle w:val="4"/>
        <w:shd w:val="clear" w:color="auto" w:fill="F6F6F6"/>
        <w:rPr>
          <w:rFonts w:hint="default"/>
          <w:color w:val="121212"/>
          <w:sz w:val="18"/>
          <w:szCs w:val="18"/>
        </w:rPr>
      </w:pPr>
      <w:r>
        <w:rPr>
          <w:rStyle w:val="10"/>
          <w:rFonts w:ascii="Consolas" w:hAnsi="Consolas" w:eastAsia="Consolas" w:cs="Consolas"/>
          <w:color w:val="121212"/>
          <w:sz w:val="18"/>
          <w:szCs w:val="18"/>
          <w:shd w:val="clear" w:color="auto" w:fill="F6F6F6"/>
        </w:rPr>
        <w:t>http://127.0.0.1/url.php?username=1&amp;password=1&amp;password=1&amp;redict=http://www.baidu.com?www.xiaozhupeiqi.com</w:t>
      </w:r>
    </w:p>
    <w:p>
      <w:pPr>
        <w:spacing w:line="312" w:lineRule="auto"/>
      </w:pPr>
      <w:r>
        <w:rPr>
          <w:rFonts w:hint="eastAsia"/>
        </w:rPr>
        <w:t>5、</w:t>
      </w:r>
      <w:r>
        <w:t>利用#号绕过</w:t>
      </w:r>
    </w:p>
    <w:p>
      <w:pPr>
        <w:pStyle w:val="5"/>
        <w:spacing w:beforeAutospacing="0" w:afterAutospacing="0" w:line="330" w:lineRule="atLeast"/>
        <w:ind w:left="720" w:right="720"/>
        <w:rPr>
          <w:color w:val="555666"/>
          <w:sz w:val="21"/>
          <w:szCs w:val="21"/>
        </w:rPr>
      </w:pPr>
      <w:r>
        <w:rPr>
          <w:rStyle w:val="8"/>
          <w:rFonts w:ascii="Arial" w:hAnsi="Arial" w:eastAsia="Arial" w:cs="Arial"/>
          <w:bCs/>
          <w:color w:val="555666"/>
          <w:sz w:val="21"/>
          <w:szCs w:val="21"/>
          <w:shd w:val="clear" w:color="auto" w:fill="EEF0F4"/>
        </w:rPr>
        <w:t>如：http://www.aaa.com/acb?Url=http://test.com#login.aaa.com</w:t>
      </w:r>
      <w:r>
        <w:rPr>
          <w:rFonts w:ascii="Arial" w:hAnsi="Arial" w:eastAsia="Arial" w:cs="Arial"/>
          <w:color w:val="555666"/>
          <w:sz w:val="21"/>
          <w:szCs w:val="21"/>
          <w:shd w:val="clear" w:color="auto" w:fill="EEF0F4"/>
        </w:rPr>
        <w:t>(引用)</w:t>
      </w:r>
    </w:p>
    <w:p>
      <w:pPr>
        <w:spacing w:line="312" w:lineRule="auto"/>
        <w:rPr>
          <w:rFonts w:ascii="微软雅黑" w:hAnsi="微软雅黑" w:eastAsia="微软雅黑" w:cs="微软雅黑"/>
          <w:color w:val="121212"/>
          <w:sz w:val="27"/>
          <w:szCs w:val="27"/>
          <w:shd w:val="clear" w:color="auto" w:fill="FFFFFF"/>
        </w:rPr>
      </w:pP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自查方法</w:t>
      </w:r>
    </w:p>
    <w:p>
      <w:pPr>
        <w:spacing w:line="312" w:lineRule="auto"/>
      </w:pPr>
      <w:r>
        <w:t>常见的URL跳转代码如下</w:t>
      </w:r>
    </w:p>
    <w:p>
      <w:pPr>
        <w:spacing w:line="312" w:lineRule="auto"/>
      </w:pPr>
      <w:r>
        <w:rPr>
          <w:rFonts w:hint="eastAsia"/>
        </w:rPr>
        <w:t xml:space="preserve">Java: </w:t>
      </w:r>
    </w:p>
    <w:p>
      <w:pPr>
        <w:spacing w:line="312" w:lineRule="auto"/>
      </w:pPr>
      <w:r>
        <w:rPr>
          <w:rFonts w:hint="eastAsia"/>
        </w:rPr>
        <w:t xml:space="preserve">response.sendRedirect(request.getParameter("url")) </w:t>
      </w:r>
    </w:p>
    <w:p>
      <w:pPr>
        <w:spacing w:line="312" w:lineRule="auto"/>
      </w:pPr>
      <w:r>
        <w:rPr>
          <w:rFonts w:hint="eastAsia"/>
        </w:rPr>
        <w:t xml:space="preserve">PHP: </w:t>
      </w:r>
    </w:p>
    <w:p>
      <w:pPr>
        <w:spacing w:line="312" w:lineRule="auto"/>
      </w:pPr>
      <w:r>
        <w:rPr>
          <w:rFonts w:hint="eastAsia"/>
        </w:rPr>
        <w:t xml:space="preserve">$redirect\_url = $\_GET\['url'\]; header("Location: " . $redirect\_url) </w:t>
      </w:r>
    </w:p>
    <w:p>
      <w:pPr>
        <w:spacing w:line="312" w:lineRule="auto"/>
      </w:pPr>
      <w:r>
        <w:rPr>
          <w:rFonts w:hint="eastAsia"/>
        </w:rPr>
        <w:t xml:space="preserve">.NET: </w:t>
      </w:r>
    </w:p>
    <w:p>
      <w:pPr>
        <w:spacing w:line="312" w:lineRule="auto"/>
      </w:pPr>
      <w:r>
        <w:rPr>
          <w:rFonts w:hint="eastAsia"/>
        </w:rPr>
        <w:t xml:space="preserve">string redirect\_url = request.QueryString\["url"\]; Response.Redirect(redirect\_url); </w:t>
      </w:r>
    </w:p>
    <w:p>
      <w:pPr>
        <w:spacing w:line="312" w:lineRule="auto"/>
      </w:pPr>
      <w:r>
        <w:rPr>
          <w:rFonts w:hint="eastAsia"/>
        </w:rPr>
        <w:t xml:space="preserve">Django: </w:t>
      </w:r>
    </w:p>
    <w:p>
      <w:pPr>
        <w:spacing w:line="312" w:lineRule="auto"/>
      </w:pPr>
      <w:r>
        <w:rPr>
          <w:rFonts w:hint="eastAsia"/>
        </w:rPr>
        <w:t xml:space="preserve">redirect\_url = request.GET.get("url") HttpResponseRedirect(redirect\_url) </w:t>
      </w:r>
    </w:p>
    <w:p>
      <w:pPr>
        <w:spacing w:line="312" w:lineRule="auto"/>
      </w:pPr>
      <w:r>
        <w:rPr>
          <w:rFonts w:hint="eastAsia"/>
        </w:rPr>
        <w:t xml:space="preserve">Flask: </w:t>
      </w:r>
    </w:p>
    <w:p>
      <w:pPr>
        <w:spacing w:line="312" w:lineRule="auto"/>
      </w:pPr>
      <w:r>
        <w:rPr>
          <w:rFonts w:hint="eastAsia"/>
        </w:rPr>
        <w:t xml:space="preserve">redirect\_url = request.form\['url'\] redirect(redirect\_url) </w:t>
      </w:r>
    </w:p>
    <w:p>
      <w:pPr>
        <w:spacing w:line="312" w:lineRule="auto"/>
      </w:pPr>
      <w:r>
        <w:rPr>
          <w:rFonts w:hint="eastAsia"/>
        </w:rPr>
        <w:t xml:space="preserve">Rails: </w:t>
      </w:r>
    </w:p>
    <w:p>
      <w:pPr>
        <w:spacing w:line="312" w:lineRule="auto"/>
      </w:pPr>
      <w:r>
        <w:rPr>
          <w:rFonts w:hint="eastAsia"/>
        </w:rPr>
        <w:t>redirect\_to params\[:url\]</w:t>
      </w:r>
    </w:p>
    <w:p>
      <w:pPr>
        <w:spacing w:line="312" w:lineRule="auto"/>
      </w:pPr>
    </w:p>
    <w:p>
      <w:pPr>
        <w:numPr>
          <w:ilvl w:val="0"/>
          <w:numId w:val="4"/>
        </w:numPr>
        <w:spacing w:line="312" w:lineRule="auto"/>
      </w:pPr>
      <w:r>
        <w:rPr>
          <w:rFonts w:hint="eastAsia"/>
        </w:rPr>
        <w:t>查看</w:t>
      </w:r>
      <w:r>
        <w:rPr>
          <w:rFonts w:hint="eastAsia"/>
          <w:lang w:val="en-US" w:eastAsia="zh-CN"/>
        </w:rPr>
        <w:t>业务系统</w:t>
      </w:r>
      <w:r>
        <w:rPr>
          <w:rFonts w:hint="eastAsia"/>
        </w:rPr>
        <w:t xml:space="preserve">是否对一些特殊符号进行过滤，如:@ / \ ? </w:t>
      </w:r>
      <w:r>
        <w:rPr>
          <w:rStyle w:val="8"/>
        </w:rPr>
        <w:t>#</w:t>
      </w:r>
      <w:r>
        <w:rPr>
          <w:rStyle w:val="8"/>
          <w:rFonts w:hint="eastAsia"/>
          <w:color w:val="FF0000"/>
          <w:lang w:eastAsia="zh-CN"/>
        </w:rPr>
        <w:t>，</w:t>
      </w:r>
      <w:r>
        <w:rPr>
          <w:rStyle w:val="8"/>
          <w:rFonts w:hint="eastAsia"/>
          <w:color w:val="FF0000"/>
          <w:lang w:val="en-US" w:eastAsia="zh-CN"/>
        </w:rPr>
        <w:t>绕过的手段是层出不穷的，因此建议凡是能够过滤掉的特殊符号（0-9，a-z以外的）都在NG侧进行过滤拦截，对于当前由于特殊原因仍需使用的特殊符号，尽快安排上线动作进行合理规避。</w:t>
      </w:r>
    </w:p>
    <w:p>
      <w:pPr>
        <w:numPr>
          <w:ilvl w:val="0"/>
          <w:numId w:val="4"/>
        </w:numPr>
        <w:spacing w:line="312" w:lineRule="auto"/>
      </w:pPr>
      <w:r>
        <w:rPr>
          <w:rFonts w:hint="eastAsia"/>
          <w:lang w:val="en-US" w:eastAsia="zh-CN"/>
        </w:rPr>
        <w:t>业务系统</w:t>
      </w:r>
      <w:r>
        <w:rPr>
          <w:rFonts w:hint="eastAsia"/>
        </w:rPr>
        <w:t>是否增加</w:t>
      </w:r>
      <w:r>
        <w:rPr>
          <w:rFonts w:hint="eastAsia"/>
          <w:lang w:val="en-US" w:eastAsia="zh-CN"/>
        </w:rPr>
        <w:t>URL</w:t>
      </w:r>
      <w:r>
        <w:rPr>
          <w:rFonts w:hint="eastAsia"/>
        </w:rPr>
        <w:t>白名单</w:t>
      </w:r>
      <w:r>
        <w:rPr>
          <w:rFonts w:hint="eastAsia"/>
          <w:lang w:val="en-US" w:eastAsia="zh-CN"/>
        </w:rPr>
        <w:t>校验机制</w:t>
      </w:r>
      <w:r>
        <w:rPr>
          <w:rFonts w:hint="eastAsia"/>
        </w:rPr>
        <w:t>，只允许跳转哪个链接</w:t>
      </w:r>
    </w:p>
    <w:p>
      <w:pPr>
        <w:spacing w:line="312" w:lineRule="auto"/>
      </w:pP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整改方法</w:t>
      </w:r>
    </w:p>
    <w:p>
      <w:pPr>
        <w:pStyle w:val="13"/>
        <w:numPr>
          <w:ilvl w:val="0"/>
          <w:numId w:val="5"/>
        </w:numPr>
        <w:spacing w:line="312" w:lineRule="auto"/>
        <w:rPr>
          <w:rFonts w:hint="eastAsia" w:ascii="宋体" w:hAnsi="宋体" w:eastAsia="宋体" w:cs="宋体"/>
          <w:sz w:val="24"/>
          <w:szCs w:val="28"/>
        </w:rPr>
      </w:pPr>
      <w:r>
        <w:rPr>
          <w:rFonts w:hint="eastAsia" w:ascii="宋体" w:hAnsi="宋体" w:eastAsia="宋体" w:cs="宋体"/>
          <w:sz w:val="24"/>
          <w:szCs w:val="28"/>
        </w:rPr>
        <w:t>若跳转的URL事先是可以确定的，包括url和参数的值，则可以在后台先配置好，url参数只需传对应url的索引即可，通过索引找到对应具体url再进行跳转；</w:t>
      </w:r>
    </w:p>
    <w:p>
      <w:pPr>
        <w:pStyle w:val="13"/>
        <w:numPr>
          <w:ilvl w:val="0"/>
          <w:numId w:val="5"/>
        </w:numPr>
        <w:spacing w:line="312" w:lineRule="auto"/>
        <w:rPr>
          <w:rFonts w:hint="eastAsia" w:ascii="宋体" w:hAnsi="宋体" w:eastAsia="宋体" w:cs="宋体"/>
          <w:sz w:val="24"/>
          <w:szCs w:val="28"/>
        </w:rPr>
      </w:pPr>
      <w:r>
        <w:rPr>
          <w:rFonts w:hint="eastAsia" w:ascii="宋体" w:hAnsi="宋体" w:eastAsia="宋体" w:cs="宋体"/>
          <w:sz w:val="24"/>
          <w:szCs w:val="28"/>
        </w:rPr>
        <w:t>若跳转的URL事先不确定，但其输入是由后台生成的（不是用户通过参数传如），则可以先生成好跳转链接然后进行签名，而跳转cg首先需要进行验证签名通过才能进行跳转；</w:t>
      </w:r>
    </w:p>
    <w:p>
      <w:pPr>
        <w:pStyle w:val="13"/>
        <w:numPr>
          <w:ilvl w:val="0"/>
          <w:numId w:val="5"/>
        </w:numPr>
        <w:spacing w:line="312" w:lineRule="auto"/>
        <w:rPr>
          <w:rFonts w:hint="eastAsia" w:ascii="宋体" w:hAnsi="宋体" w:eastAsia="宋体" w:cs="宋体"/>
          <w:sz w:val="24"/>
          <w:szCs w:val="28"/>
        </w:rPr>
      </w:pPr>
      <w:r>
        <w:rPr>
          <w:rFonts w:hint="eastAsia" w:ascii="宋体" w:hAnsi="宋体" w:eastAsia="宋体" w:cs="宋体"/>
          <w:sz w:val="24"/>
          <w:szCs w:val="28"/>
        </w:rPr>
        <w:t>若1和2都不满足，url事先无法确定，只能通过前端参数传入，则必须在跳转的时候对url进行按规则校验：即控制url是否是公司授权的白名单或者是符合公司规则的url，参考代码：</w:t>
      </w:r>
    </w:p>
    <w:p>
      <w:pPr>
        <w:pStyle w:val="13"/>
        <w:spacing w:line="312" w:lineRule="auto"/>
        <w:ind w:left="720"/>
      </w:pPr>
      <w:r>
        <w:rPr>
          <w:rFonts w:hint="eastAsia"/>
        </w:rPr>
        <w:t>function checkURL ( sURL) {</w:t>
      </w:r>
    </w:p>
    <w:p>
      <w:pPr>
        <w:pStyle w:val="13"/>
        <w:numPr>
          <w:ilvl w:val="1"/>
          <w:numId w:val="5"/>
        </w:numPr>
        <w:spacing w:line="312" w:lineRule="auto"/>
      </w:pPr>
      <w:r>
        <w:rPr>
          <w:rFonts w:hint="eastAsia"/>
        </w:rPr>
        <w:t>return (/^(https?:\/\/)?[\w\-.]+\.(yourDomainA|yourDomainB|yourDomainC)\.com($|\/|\\)/i).test</w:t>
      </w:r>
    </w:p>
    <w:p>
      <w:pPr>
        <w:pStyle w:val="13"/>
        <w:spacing w:line="312" w:lineRule="auto"/>
        <w:ind w:left="720"/>
      </w:pPr>
      <w:r>
        <w:rPr>
          <w:rFonts w:hint="eastAsia"/>
        </w:rPr>
        <w:t xml:space="preserve">(sUrl)||(/^[\w][\w\/\.\-_%]+$/i).test(sUrl)||(/^[\/\\][^\/\\]/i).test(sUrl) ? true : false;   </w:t>
      </w:r>
    </w:p>
    <w:p>
      <w:pPr>
        <w:pStyle w:val="13"/>
        <w:spacing w:line="312" w:lineRule="auto"/>
        <w:ind w:left="720"/>
      </w:pPr>
      <w:r>
        <w:rPr>
          <w:rFonts w:hint="eastAsia"/>
        </w:rPr>
        <w:t>}</w:t>
      </w:r>
    </w:p>
    <w:p>
      <w:pPr>
        <w:pStyle w:val="13"/>
        <w:numPr>
          <w:ilvl w:val="0"/>
          <w:numId w:val="5"/>
        </w:numPr>
        <w:spacing w:line="312" w:lineRule="auto"/>
        <w:rPr>
          <w:rFonts w:hint="eastAsia" w:ascii="宋体" w:hAnsi="宋体" w:eastAsia="宋体" w:cs="宋体"/>
          <w:sz w:val="24"/>
          <w:szCs w:val="28"/>
        </w:rPr>
      </w:pPr>
      <w:r>
        <w:rPr>
          <w:rFonts w:hint="eastAsia" w:ascii="宋体" w:hAnsi="宋体" w:eastAsia="宋体" w:cs="宋体"/>
          <w:sz w:val="24"/>
          <w:szCs w:val="28"/>
        </w:rPr>
        <w:t>通过对referer的限制：如果确定传递URL参数进入的来源，我们可以通过该方式实现安全限制，保证该URL的有效性，避免恶意用户自己生成跳转链接；</w:t>
      </w:r>
    </w:p>
    <w:p>
      <w:pPr>
        <w:pStyle w:val="13"/>
        <w:numPr>
          <w:ilvl w:val="0"/>
          <w:numId w:val="5"/>
        </w:numPr>
        <w:spacing w:line="312" w:lineRule="auto"/>
        <w:rPr>
          <w:rFonts w:hint="eastAsia" w:ascii="宋体" w:hAnsi="宋体" w:eastAsia="宋体" w:cs="宋体"/>
          <w:sz w:val="24"/>
          <w:szCs w:val="28"/>
        </w:rPr>
      </w:pPr>
      <w:r>
        <w:rPr>
          <w:rFonts w:hint="eastAsia" w:ascii="宋体" w:hAnsi="宋体" w:eastAsia="宋体" w:cs="宋体"/>
          <w:sz w:val="24"/>
          <w:szCs w:val="28"/>
        </w:rPr>
        <w:t>加入有效性验证Token：我们保证所有生成的链接都是来自于我们可信域的，通过在生成的链接里加入用户不可控的Token对生成的链接进行校验，可以避免用户生成自己的恶意链接从而被利用，在跳转时做判断，指定跳转的值。当用户访问需要跳转URL的页面时，生成随机token，并保存到Cookie中，后台应用程序在跳转前，判断token是否和cookie中的token一致。</w:t>
      </w:r>
    </w:p>
    <w:p>
      <w:pPr>
        <w:pStyle w:val="13"/>
        <w:numPr>
          <w:ilvl w:val="0"/>
          <w:numId w:val="5"/>
        </w:numPr>
        <w:spacing w:line="312" w:lineRule="auto"/>
        <w:rPr>
          <w:rFonts w:hint="eastAsia" w:ascii="宋体" w:hAnsi="宋体" w:eastAsia="宋体" w:cs="宋体"/>
          <w:sz w:val="24"/>
          <w:szCs w:val="28"/>
        </w:rPr>
      </w:pPr>
      <w:r>
        <w:rPr>
          <w:rFonts w:hint="eastAsia" w:ascii="宋体" w:hAnsi="宋体" w:eastAsia="宋体" w:cs="宋体"/>
          <w:sz w:val="24"/>
          <w:szCs w:val="28"/>
        </w:rPr>
        <w:t>理论上讲，url跳转属于CSRF的一种，跳转url检测中也加入了CRLF头部注入漏洞的检测逻辑, 具体就是在请求参数中加入了%0d%0a这种测试代码，需要对这些参数进行删除处理(事实上：在判断到一个参数中包含 %00 -&gt; %1f 的控制字符时都是不合法的，需对其进行删除)。</w:t>
      </w:r>
    </w:p>
    <w:p>
      <w:pPr>
        <w:spacing w:line="312" w:lineRule="auto"/>
      </w:pPr>
      <w:r>
        <w:rPr>
          <w:rFonts w:hint="eastAsia"/>
        </w:rPr>
        <w:t>如果为struts2重定向漏洞，则需要更新相关的struts2的版本到最新。</w:t>
      </w:r>
    </w:p>
    <w:p>
      <w:pPr>
        <w:pStyle w:val="2"/>
        <w:bidi w:val="0"/>
        <w:outlineLvl w:val="0"/>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三、信息泄漏</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漏洞原理</w:t>
      </w:r>
    </w:p>
    <w:p>
      <w:pPr>
        <w:spacing w:line="312" w:lineRule="auto"/>
        <w:ind w:left="0" w:leftChars="0" w:firstLine="480" w:firstLineChars="200"/>
        <w:rPr>
          <w:rFonts w:hint="eastAsia"/>
          <w:lang w:eastAsia="zh-CN"/>
        </w:rPr>
      </w:pPr>
      <w:r>
        <w:t>由于后台人员的疏忽或者不当的设计，导致不应该被前端用户看到的数据被轻易的访问到。 比如：</w:t>
      </w:r>
      <w:r>
        <w:rPr>
          <w:rFonts w:hint="eastAsia"/>
          <w:highlight w:val="none"/>
          <w:lang w:val="en-US" w:eastAsia="zh-CN"/>
        </w:rPr>
        <w:t>工信部检测标准中备份文件下载立即通报，无申诉机会；</w:t>
      </w:r>
      <w:r>
        <w:t>通过访问url下的目录，可以直接列出目录下的文件列表;输入错误的url参数后报错信息里面包含操作系统、中间件、开发语言的版本或其他信息;前端的源码（html,css,js）里面包含了敏感信息，比如后台登录地址、内网接口信息、甚至账号密码等</w:t>
      </w:r>
      <w:r>
        <w:rPr>
          <w:rFonts w:hint="eastAsia"/>
          <w:lang w:eastAsia="zh-CN"/>
        </w:rPr>
        <w:t>。</w:t>
      </w:r>
    </w:p>
    <w:p>
      <w:pPr>
        <w:spacing w:line="312" w:lineRule="auto"/>
        <w:ind w:left="0" w:leftChars="0" w:firstLine="480" w:firstLineChars="200"/>
        <w:rPr>
          <w:rFonts w:hint="eastAsia"/>
        </w:rPr>
      </w:pPr>
      <w:r>
        <w:rPr>
          <w:rFonts w:hint="eastAsia"/>
          <w:lang w:val="en-US" w:eastAsia="zh-CN"/>
        </w:rPr>
        <w:t>工信部</w:t>
      </w:r>
      <w:r>
        <w:rPr>
          <w:rFonts w:hint="eastAsia"/>
        </w:rPr>
        <w:t>关于敏感数据和信息的认定,满足以下任意一项要求,可认定为敏感数据和信息:</w:t>
      </w:r>
    </w:p>
    <w:p>
      <w:pPr>
        <w:spacing w:line="312" w:lineRule="auto"/>
        <w:ind w:left="0" w:leftChars="0" w:firstLine="480" w:firstLineChars="200"/>
        <w:rPr>
          <w:rFonts w:hint="eastAsia"/>
        </w:rPr>
      </w:pPr>
      <w:r>
        <w:rPr>
          <w:rFonts w:hint="eastAsia"/>
        </w:rPr>
        <w:t>(一)企业的非公开信息,包含企业商业机密、系统非公开的源代码文件、详细网络拓扑图结构、未经授权披露的内部员工分配至个人信息、开发/测试/运维文档等信息;</w:t>
      </w:r>
    </w:p>
    <w:p>
      <w:pPr>
        <w:spacing w:line="312" w:lineRule="auto"/>
        <w:ind w:left="0" w:leftChars="0" w:firstLine="480" w:firstLineChars="200"/>
        <w:rPr>
          <w:rFonts w:hint="eastAsia"/>
        </w:rPr>
      </w:pPr>
      <w:r>
        <w:rPr>
          <w:rFonts w:hint="eastAsia"/>
        </w:rPr>
        <w:t>(二)企业业务数据,包含订单、客户清单、系统运行产生的关键数据等;</w:t>
      </w:r>
    </w:p>
    <w:p>
      <w:pPr>
        <w:spacing w:line="312" w:lineRule="auto"/>
        <w:ind w:left="0" w:leftChars="0" w:firstLine="480" w:firstLineChars="200"/>
        <w:rPr>
          <w:rFonts w:hint="eastAsia"/>
        </w:rPr>
      </w:pPr>
      <w:r>
        <w:rPr>
          <w:rFonts w:hint="eastAsia"/>
        </w:rPr>
        <w:t>(三)操作系统、中间件、数据库、网络及安全设备、应用/软件等关键配置数据;</w:t>
      </w:r>
    </w:p>
    <w:p>
      <w:pPr>
        <w:spacing w:line="312" w:lineRule="auto"/>
        <w:ind w:left="0" w:leftChars="0" w:firstLine="480" w:firstLineChars="200"/>
        <w:rPr>
          <w:rFonts w:hint="eastAsia"/>
        </w:rPr>
      </w:pPr>
      <w:r>
        <w:rPr>
          <w:rFonts w:hint="eastAsia"/>
        </w:rPr>
        <w:t>(四)可直接或间接获取的未授权信息和数据,如账号口令、密钥、源代码、备份数据、历史操作命令、日志等;</w:t>
      </w:r>
    </w:p>
    <w:p>
      <w:pPr>
        <w:spacing w:line="312" w:lineRule="auto"/>
        <w:ind w:left="0" w:leftChars="0" w:firstLine="480" w:firstLineChars="200"/>
        <w:rPr>
          <w:rFonts w:hint="eastAsia"/>
        </w:rPr>
      </w:pPr>
      <w:r>
        <w:rPr>
          <w:rFonts w:hint="eastAsia"/>
        </w:rPr>
        <w:t>(五)披露、丢失、滥用、篡改或销毁后带来较大风险的数据和信息;</w:t>
      </w:r>
    </w:p>
    <w:p>
      <w:pPr>
        <w:spacing w:line="312" w:lineRule="auto"/>
        <w:ind w:left="0" w:leftChars="0" w:firstLine="480" w:firstLineChars="200"/>
      </w:pPr>
      <w:r>
        <w:rPr>
          <w:rFonts w:hint="eastAsia"/>
        </w:rPr>
        <w:t>(六)敏感个人信息,是指一旦泄露或者非法使用,容易导致自然人的人格尊严受到侵害或者人身、财产安全受到危害的个人信息,包括生物识别、宗教信仰、特定身份、医疗健康、金融账户、行踪轨迹等信息,以及不满十四周岁未成年人的个人信息。</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漏洞案例</w:t>
      </w:r>
    </w:p>
    <w:p>
      <w:pPr>
        <w:spacing w:line="312" w:lineRule="auto"/>
      </w:pPr>
      <w:r>
        <w:rPr>
          <w:rFonts w:hint="eastAsia"/>
        </w:rPr>
        <w:t>验证码泄漏</w:t>
      </w:r>
    </w:p>
    <w:p>
      <w:pPr>
        <w:spacing w:line="312" w:lineRule="auto"/>
      </w:pPr>
      <w:r>
        <w:drawing>
          <wp:inline distT="0" distB="0" distL="0" distR="0">
            <wp:extent cx="5274310" cy="35566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74310" cy="3556635"/>
                    </a:xfrm>
                    <a:prstGeom prst="rect">
                      <a:avLst/>
                    </a:prstGeom>
                  </pic:spPr>
                </pic:pic>
              </a:graphicData>
            </a:graphic>
          </wp:inline>
        </w:drawing>
      </w:r>
    </w:p>
    <w:p>
      <w:pPr>
        <w:spacing w:line="312" w:lineRule="auto"/>
      </w:pPr>
      <w:r>
        <w:rPr>
          <w:rFonts w:hint="eastAsia"/>
        </w:rPr>
        <w:t>内网信息泄漏</w:t>
      </w:r>
    </w:p>
    <w:p>
      <w:pPr>
        <w:spacing w:line="312" w:lineRule="auto"/>
      </w:pPr>
      <w:r>
        <w:drawing>
          <wp:inline distT="0" distB="0" distL="114300" distR="114300">
            <wp:extent cx="4279900" cy="2007235"/>
            <wp:effectExtent l="0" t="0" r="2540" b="4445"/>
            <wp:docPr id="4" name="图片 4" descr="E:\下载\图片4.jpeg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下载\图片4.jpeg图片4"/>
                    <pic:cNvPicPr>
                      <a:picLocks noChangeAspect="1"/>
                    </pic:cNvPicPr>
                  </pic:nvPicPr>
                  <pic:blipFill>
                    <a:blip r:embed="rId15"/>
                    <a:srcRect l="16" r="16"/>
                    <a:stretch>
                      <a:fillRect/>
                    </a:stretch>
                  </pic:blipFill>
                  <pic:spPr>
                    <a:xfrm>
                      <a:off x="0" y="0"/>
                      <a:ext cx="4279900" cy="2007235"/>
                    </a:xfrm>
                    <a:prstGeom prst="rect">
                      <a:avLst/>
                    </a:prstGeom>
                    <a:noFill/>
                    <a:ln>
                      <a:noFill/>
                    </a:ln>
                  </pic:spPr>
                </pic:pic>
              </a:graphicData>
            </a:graphic>
          </wp:inline>
        </w:drawing>
      </w:r>
    </w:p>
    <w:p>
      <w:pPr>
        <w:spacing w:line="312" w:lineRule="auto"/>
      </w:pPr>
      <w:r>
        <w:rPr>
          <w:rFonts w:hint="eastAsia"/>
        </w:rPr>
        <w:t>姓名手机号泄漏</w:t>
      </w:r>
    </w:p>
    <w:p>
      <w:pPr>
        <w:spacing w:line="312" w:lineRule="auto"/>
      </w:pPr>
      <w:r>
        <w:drawing>
          <wp:inline distT="0" distB="0" distL="0" distR="0">
            <wp:extent cx="5274310" cy="19094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stretch>
                      <a:fillRect/>
                    </a:stretch>
                  </pic:blipFill>
                  <pic:spPr>
                    <a:xfrm>
                      <a:off x="0" y="0"/>
                      <a:ext cx="5274310" cy="1909445"/>
                    </a:xfrm>
                    <a:prstGeom prst="rect">
                      <a:avLst/>
                    </a:prstGeom>
                  </pic:spPr>
                </pic:pic>
              </a:graphicData>
            </a:graphic>
          </wp:inline>
        </w:drawing>
      </w:r>
    </w:p>
    <w:p>
      <w:pPr>
        <w:spacing w:line="312" w:lineRule="auto"/>
      </w:pPr>
      <w:r>
        <w:rPr>
          <w:rFonts w:hint="eastAsia"/>
        </w:rPr>
        <w:t>中间件版本号泄漏</w:t>
      </w:r>
    </w:p>
    <w:p>
      <w:pPr>
        <w:spacing w:line="312" w:lineRule="auto"/>
      </w:pPr>
      <w:r>
        <w:drawing>
          <wp:inline distT="0" distB="0" distL="0" distR="0">
            <wp:extent cx="5274310" cy="18656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stretch>
                      <a:fillRect/>
                    </a:stretch>
                  </pic:blipFill>
                  <pic:spPr>
                    <a:xfrm>
                      <a:off x="0" y="0"/>
                      <a:ext cx="5274310" cy="1865630"/>
                    </a:xfrm>
                    <a:prstGeom prst="rect">
                      <a:avLst/>
                    </a:prstGeom>
                  </pic:spPr>
                </pic:pic>
              </a:graphicData>
            </a:graphic>
          </wp:inline>
        </w:drawing>
      </w:r>
    </w:p>
    <w:p>
      <w:pPr>
        <w:spacing w:line="312" w:lineRule="auto"/>
      </w:pPr>
      <w:r>
        <w:rPr>
          <w:rFonts w:hint="eastAsia"/>
        </w:rPr>
        <w:t>密钥泄漏</w:t>
      </w:r>
    </w:p>
    <w:p>
      <w:pPr>
        <w:spacing w:line="312" w:lineRule="auto"/>
      </w:pPr>
      <w:r>
        <w:drawing>
          <wp:inline distT="0" distB="0" distL="114300" distR="114300">
            <wp:extent cx="5269865" cy="2122170"/>
            <wp:effectExtent l="0" t="0" r="6985"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
                    <a:stretch>
                      <a:fillRect/>
                    </a:stretch>
                  </pic:blipFill>
                  <pic:spPr>
                    <a:xfrm>
                      <a:off x="0" y="0"/>
                      <a:ext cx="5269865" cy="2122170"/>
                    </a:xfrm>
                    <a:prstGeom prst="rect">
                      <a:avLst/>
                    </a:prstGeom>
                    <a:noFill/>
                    <a:ln>
                      <a:noFill/>
                    </a:ln>
                  </pic:spPr>
                </pic:pic>
              </a:graphicData>
            </a:graphic>
          </wp:inline>
        </w:drawing>
      </w:r>
      <w:bookmarkStart w:id="0" w:name="_GoBack"/>
      <w:bookmarkEnd w:id="0"/>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自查方法</w:t>
      </w:r>
    </w:p>
    <w:p>
      <w:pPr>
        <w:spacing w:line="312" w:lineRule="auto"/>
        <w:ind w:left="0" w:leftChars="0" w:firstLine="480" w:firstLineChars="200"/>
      </w:pPr>
      <w:r>
        <w:rPr>
          <w:rFonts w:hint="eastAsia"/>
        </w:rPr>
        <w:t>可用正则表达式在系统日志或代码中对手机号，内网IP，版本号等有规律的敏感信息进行排查</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整改方法</w:t>
      </w:r>
    </w:p>
    <w:p>
      <w:pPr>
        <w:numPr>
          <w:ilvl w:val="0"/>
          <w:numId w:val="6"/>
        </w:numPr>
        <w:spacing w:line="312" w:lineRule="auto"/>
        <w:ind w:left="0" w:leftChars="0" w:firstLine="480" w:firstLineChars="200"/>
        <w:rPr>
          <w:rFonts w:hint="eastAsia"/>
        </w:rPr>
      </w:pPr>
      <w:r>
        <w:rPr>
          <w:rFonts w:hint="eastAsia"/>
          <w:color w:val="FF0000"/>
        </w:rPr>
        <w:t>对</w:t>
      </w:r>
      <w:r>
        <w:rPr>
          <w:rFonts w:hint="eastAsia"/>
          <w:color w:val="FF0000"/>
          <w:lang w:val="en-US" w:eastAsia="zh-CN"/>
        </w:rPr>
        <w:t>全量</w:t>
      </w:r>
      <w:r>
        <w:rPr>
          <w:rFonts w:hint="eastAsia"/>
          <w:color w:val="FF0000"/>
        </w:rPr>
        <w:t>response</w:t>
      </w:r>
      <w:r>
        <w:rPr>
          <w:rFonts w:hint="eastAsia"/>
          <w:color w:val="FF0000"/>
          <w:lang w:val="en-US" w:eastAsia="zh-CN"/>
        </w:rPr>
        <w:t>报文</w:t>
      </w:r>
      <w:r>
        <w:rPr>
          <w:rFonts w:hint="eastAsia"/>
          <w:color w:val="FF0000"/>
        </w:rPr>
        <w:t>进行排查。</w:t>
      </w:r>
      <w:r>
        <w:rPr>
          <w:rFonts w:hint="eastAsia"/>
        </w:rPr>
        <w:t>删除</w:t>
      </w:r>
      <w:r>
        <w:rPr>
          <w:rFonts w:hint="eastAsia"/>
          <w:lang w:eastAsia="zh-CN"/>
        </w:rPr>
        <w:t>、</w:t>
      </w:r>
      <w:r>
        <w:rPr>
          <w:rFonts w:hint="eastAsia"/>
        </w:rPr>
        <w:t>加密或隐藏敏感信息</w:t>
      </w:r>
      <w:r>
        <w:rPr>
          <w:rFonts w:hint="eastAsia"/>
          <w:lang w:eastAsia="zh-CN"/>
        </w:rPr>
        <w:t>。</w:t>
      </w:r>
    </w:p>
    <w:p>
      <w:pPr>
        <w:numPr>
          <w:ilvl w:val="0"/>
          <w:numId w:val="6"/>
        </w:numPr>
        <w:spacing w:line="312" w:lineRule="auto"/>
        <w:ind w:left="0" w:leftChars="0" w:firstLine="480" w:firstLineChars="200"/>
        <w:rPr>
          <w:rFonts w:hint="eastAsia"/>
        </w:rPr>
      </w:pPr>
      <w:r>
        <w:rPr>
          <w:rFonts w:hint="eastAsia"/>
          <w:color w:val="FF0000"/>
          <w:lang w:val="en-US" w:eastAsia="zh-CN"/>
        </w:rPr>
        <w:t>坚决杜绝源代码、备份文件、</w:t>
      </w:r>
      <w:r>
        <w:rPr>
          <w:rFonts w:hint="eastAsia"/>
          <w:color w:val="FF0000"/>
        </w:rPr>
        <w:t>账号密码、网络拓扑与配置信息</w:t>
      </w:r>
      <w:r>
        <w:rPr>
          <w:rFonts w:hint="eastAsia"/>
          <w:color w:val="FF0000"/>
          <w:lang w:val="en-US" w:eastAsia="zh-CN"/>
        </w:rPr>
        <w:t>等敏感信息在web服务器存储。</w:t>
      </w:r>
    </w:p>
    <w:p>
      <w:pPr>
        <w:numPr>
          <w:ilvl w:val="0"/>
          <w:numId w:val="6"/>
        </w:numPr>
        <w:spacing w:line="312" w:lineRule="auto"/>
        <w:ind w:left="0" w:leftChars="0" w:firstLine="480" w:firstLineChars="200"/>
        <w:rPr>
          <w:rFonts w:hint="eastAsia"/>
        </w:rPr>
      </w:pPr>
      <w:r>
        <w:rPr>
          <w:rFonts w:hint="eastAsia"/>
        </w:rPr>
        <w:t>不在公开信息平台（网盘、文库、微博、社区、笔记、开源项目等类型平台）上传业务生产敏感数据、重要工作文件与数据、源码、账号密码、网络拓扑与配置信息等敏感内容。</w:t>
      </w:r>
    </w:p>
    <w:p>
      <w:pPr>
        <w:numPr>
          <w:ilvl w:val="0"/>
          <w:numId w:val="6"/>
        </w:numPr>
        <w:spacing w:line="312" w:lineRule="auto"/>
        <w:ind w:left="0" w:leftChars="0" w:firstLine="480" w:firstLineChars="200"/>
        <w:rPr>
          <w:rFonts w:hint="eastAsia"/>
        </w:rPr>
      </w:pPr>
      <w:r>
        <w:rPr>
          <w:rFonts w:hint="eastAsia"/>
        </w:rPr>
        <w:t>全面清查并关闭暴露在互联网侧的内部开发共享知识库，关闭内网包含我公司敏感信息的内部开发共享知识库。</w:t>
      </w:r>
    </w:p>
    <w:p>
      <w:pPr>
        <w:numPr>
          <w:ilvl w:val="0"/>
          <w:numId w:val="6"/>
        </w:numPr>
        <w:spacing w:line="312" w:lineRule="auto"/>
        <w:ind w:left="0" w:leftChars="0" w:firstLine="480" w:firstLineChars="200"/>
        <w:rPr>
          <w:rFonts w:hint="eastAsia"/>
        </w:rPr>
      </w:pPr>
      <w:r>
        <w:rPr>
          <w:rFonts w:hint="eastAsia"/>
        </w:rPr>
        <w:t>不使用微信、QQ等外部即时通信工具发送与工作相关的文件与信息。</w:t>
      </w:r>
    </w:p>
    <w:p>
      <w:pPr>
        <w:numPr>
          <w:ilvl w:val="0"/>
          <w:numId w:val="6"/>
        </w:numPr>
        <w:spacing w:line="312" w:lineRule="auto"/>
        <w:ind w:left="0" w:leftChars="0" w:firstLine="480" w:firstLineChars="200"/>
        <w:rPr>
          <w:rFonts w:hint="eastAsia"/>
        </w:rPr>
      </w:pPr>
      <w:r>
        <w:rPr>
          <w:rFonts w:hint="eastAsia"/>
          <w:lang w:val="en-US" w:eastAsia="zh-CN"/>
        </w:rPr>
        <w:t>合作</w:t>
      </w:r>
      <w:r>
        <w:rPr>
          <w:rFonts w:hint="eastAsia"/>
        </w:rPr>
        <w:t>伙伴</w:t>
      </w:r>
      <w:r>
        <w:rPr>
          <w:rFonts w:hint="eastAsia"/>
          <w:lang w:val="en-US" w:eastAsia="zh-CN"/>
        </w:rPr>
        <w:t>不得</w:t>
      </w:r>
      <w:r>
        <w:rPr>
          <w:rFonts w:hint="eastAsia"/>
        </w:rPr>
        <w:t>通过</w:t>
      </w:r>
      <w:r>
        <w:rPr>
          <w:rFonts w:hint="eastAsia"/>
          <w:lang w:val="en-US" w:eastAsia="zh-CN"/>
        </w:rPr>
        <w:t>向日葵、ToDesk、Teamviewer等</w:t>
      </w:r>
      <w:r>
        <w:rPr>
          <w:rFonts w:hint="eastAsia"/>
        </w:rPr>
        <w:t>远程连接方式运维</w:t>
      </w:r>
      <w:r>
        <w:rPr>
          <w:rFonts w:hint="eastAsia"/>
          <w:lang w:val="en-US" w:eastAsia="zh-CN"/>
        </w:rPr>
        <w:t>移动自有信息系统。</w:t>
      </w:r>
    </w:p>
    <w:p>
      <w:pPr>
        <w:pStyle w:val="2"/>
        <w:bidi w:val="0"/>
        <w:outlineLvl w:val="0"/>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四、越权访问</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漏洞原理</w:t>
      </w:r>
    </w:p>
    <w:p>
      <w:pPr>
        <w:spacing w:line="312" w:lineRule="auto"/>
        <w:ind w:left="0" w:leftChars="0" w:firstLine="480" w:firstLineChars="200"/>
        <w:rPr>
          <w:rFonts w:hint="eastAsia"/>
        </w:rPr>
      </w:pPr>
      <w:r>
        <w:rPr>
          <w:rFonts w:hint="eastAsia"/>
        </w:rPr>
        <w:t>由于服务器端对客户提出的数据操作请求过分信任,忽略了对该用户操作权限的判定,导致修改相关参数就可以拥有了其他账户的增、删、查、改功能,从而导致越权漏洞</w:t>
      </w:r>
    </w:p>
    <w:p>
      <w:pPr>
        <w:spacing w:line="312" w:lineRule="auto"/>
        <w:ind w:left="0" w:leftChars="0" w:firstLine="480" w:firstLineChars="200"/>
        <w:rPr>
          <w:rFonts w:hint="eastAsia"/>
        </w:rPr>
      </w:pPr>
      <w:r>
        <w:rPr>
          <w:rFonts w:hint="eastAsia"/>
        </w:rPr>
        <w:t>目前存在着两种越权操作类型：横向越权操作（水平越权）和纵向越权（垂直越权）操作。</w:t>
      </w:r>
    </w:p>
    <w:p>
      <w:pPr>
        <w:spacing w:line="312" w:lineRule="auto"/>
        <w:ind w:left="0" w:leftChars="0" w:firstLine="480" w:firstLineChars="200"/>
        <w:rPr>
          <w:rFonts w:hint="eastAsia"/>
        </w:rPr>
      </w:pPr>
      <w:r>
        <w:rPr>
          <w:rFonts w:hint="eastAsia"/>
        </w:rPr>
        <w:t>越权一般分为水平越权和垂直越权。</w:t>
      </w:r>
    </w:p>
    <w:p>
      <w:pPr>
        <w:spacing w:line="312" w:lineRule="auto"/>
        <w:ind w:left="0" w:leftChars="0" w:firstLine="480" w:firstLineChars="200"/>
        <w:rPr>
          <w:rFonts w:hint="eastAsia"/>
        </w:rPr>
      </w:pPr>
      <w:r>
        <w:rPr>
          <w:rFonts w:hint="eastAsia"/>
        </w:rPr>
        <w:t>水平越权是指相同权限下不同的用户可以互相访问</w:t>
      </w:r>
    </w:p>
    <w:p>
      <w:pPr>
        <w:spacing w:line="312" w:lineRule="auto"/>
        <w:ind w:left="0" w:leftChars="0" w:firstLine="480" w:firstLineChars="200"/>
        <w:rPr>
          <w:rFonts w:hint="eastAsia"/>
        </w:rPr>
      </w:pPr>
      <w:r>
        <w:rPr>
          <w:rFonts w:hint="eastAsia"/>
        </w:rPr>
        <w:t>垂直越权是指使用权限低的用户可以访问到权限较高的用户</w:t>
      </w:r>
    </w:p>
    <w:p>
      <w:pPr>
        <w:spacing w:line="312" w:lineRule="auto"/>
        <w:ind w:left="0" w:leftChars="0" w:firstLine="480" w:firstLineChars="200"/>
        <w:rPr>
          <w:rFonts w:hint="eastAsia"/>
        </w:rPr>
      </w:pPr>
      <w:r>
        <w:rPr>
          <w:rFonts w:hint="eastAsia"/>
        </w:rPr>
        <w:t>水平越权测试方法主要就是看看能否通过A用户操作影响到B用户</w:t>
      </w:r>
    </w:p>
    <w:p>
      <w:pPr>
        <w:spacing w:line="312" w:lineRule="auto"/>
        <w:ind w:left="0" w:leftChars="0" w:firstLine="480" w:firstLineChars="200"/>
        <w:rPr>
          <w:rFonts w:hint="eastAsia"/>
        </w:rPr>
      </w:pPr>
      <w:r>
        <w:rPr>
          <w:rFonts w:hint="eastAsia"/>
        </w:rPr>
        <w:t>垂直越权的测试思路就是低权限用户越权使用高权限用户的功能，比如普通用户可使用管理员功能。</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漏洞案例</w:t>
      </w:r>
    </w:p>
    <w:p>
      <w:pPr>
        <w:rPr>
          <w:b/>
          <w:bCs/>
        </w:rPr>
      </w:pPr>
      <w:r>
        <w:rPr>
          <w:rFonts w:hint="eastAsia"/>
          <w:b/>
          <w:bCs/>
        </w:rPr>
        <w:t>案例1</w:t>
      </w:r>
    </w:p>
    <w:p>
      <w:pPr>
        <w:spacing w:line="312" w:lineRule="auto"/>
        <w:ind w:left="0" w:leftChars="0" w:firstLine="480" w:firstLineChars="200"/>
        <w:rPr>
          <w:rFonts w:hint="eastAsia"/>
        </w:rPr>
      </w:pPr>
      <w:r>
        <w:rPr>
          <w:rFonts w:hint="eastAsia"/>
        </w:rPr>
        <w:t>将下图中useruu的手机号修改为想查询的用户即可。可查询任意用户的相关信息。</w:t>
      </w:r>
    </w:p>
    <w:p>
      <w:pPr>
        <w:pStyle w:val="13"/>
        <w:rPr>
          <w:rFonts w:ascii="宋体" w:hAnsi="宋体" w:eastAsia="宋体"/>
        </w:rPr>
      </w:pPr>
      <w:r>
        <w:rPr>
          <w:rFonts w:ascii="宋体" w:hAnsi="宋体" w:eastAsia="宋体"/>
        </w:rPr>
        <w:drawing>
          <wp:inline distT="0" distB="0" distL="0" distR="0">
            <wp:extent cx="5274310" cy="35617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3561715"/>
                    </a:xfrm>
                    <a:prstGeom prst="rect">
                      <a:avLst/>
                    </a:prstGeom>
                  </pic:spPr>
                </pic:pic>
              </a:graphicData>
            </a:graphic>
          </wp:inline>
        </w:drawing>
      </w:r>
    </w:p>
    <w:p>
      <w:r>
        <w:drawing>
          <wp:inline distT="0" distB="0" distL="0" distR="0">
            <wp:extent cx="5274310" cy="35902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5274310" cy="3590290"/>
                    </a:xfrm>
                    <a:prstGeom prst="rect">
                      <a:avLst/>
                    </a:prstGeom>
                  </pic:spPr>
                </pic:pic>
              </a:graphicData>
            </a:graphic>
          </wp:inline>
        </w:drawing>
      </w:r>
    </w:p>
    <w:p>
      <w:pPr>
        <w:spacing w:line="312" w:lineRule="auto"/>
        <w:ind w:left="0" w:leftChars="0" w:firstLine="480" w:firstLineChars="200"/>
        <w:rPr>
          <w:rFonts w:hint="eastAsia"/>
        </w:rPr>
      </w:pPr>
      <w:r>
        <w:rPr>
          <w:rFonts w:hint="eastAsia"/>
        </w:rPr>
        <w:t>此处可能可以未授权设置骚扰拦截相关选项</w:t>
      </w:r>
    </w:p>
    <w:p>
      <w:r>
        <w:drawing>
          <wp:inline distT="0" distB="0" distL="0" distR="0">
            <wp:extent cx="1732915" cy="3247390"/>
            <wp:effectExtent l="12700" t="12700" r="6985" b="16510"/>
            <wp:docPr id="27" name="图片 27" descr="E:\下载\图片11.jpeg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下载\图片11.jpeg图片11"/>
                    <pic:cNvPicPr>
                      <a:picLocks noChangeAspect="1"/>
                    </pic:cNvPicPr>
                  </pic:nvPicPr>
                  <pic:blipFill>
                    <a:blip r:embed="rId21"/>
                    <a:srcRect l="198" t="3242" r="198"/>
                    <a:stretch>
                      <a:fillRect/>
                    </a:stretch>
                  </pic:blipFill>
                  <pic:spPr>
                    <a:xfrm>
                      <a:off x="0" y="0"/>
                      <a:ext cx="1741690" cy="326437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r>
        <w:drawing>
          <wp:inline distT="0" distB="0" distL="0" distR="0">
            <wp:extent cx="2501900" cy="3167380"/>
            <wp:effectExtent l="12700" t="12700" r="1270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rcRect t="4760"/>
                    <a:stretch>
                      <a:fillRect/>
                    </a:stretch>
                  </pic:blipFill>
                  <pic:spPr>
                    <a:xfrm>
                      <a:off x="0" y="0"/>
                      <a:ext cx="2511432" cy="317925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rPr>
          <w:b/>
          <w:bCs/>
        </w:rPr>
      </w:pPr>
      <w:r>
        <w:rPr>
          <w:rFonts w:hint="eastAsia"/>
          <w:b/>
          <w:bCs/>
        </w:rPr>
        <w:t>案例2</w:t>
      </w:r>
    </w:p>
    <w:p>
      <w:pPr>
        <w:spacing w:line="312" w:lineRule="auto"/>
        <w:ind w:left="0" w:leftChars="0" w:firstLine="480" w:firstLineChars="200"/>
        <w:rPr>
          <w:rFonts w:hint="eastAsia"/>
        </w:rPr>
      </w:pPr>
      <w:r>
        <w:rPr>
          <w:rFonts w:hint="eastAsia"/>
        </w:rPr>
        <w:t>在文件上传处右键查看文件信息，可浏览到文件地址信息：</w:t>
      </w:r>
    </w:p>
    <w:p>
      <w:pPr>
        <w:pStyle w:val="19"/>
        <w:jc w:val="center"/>
      </w:pPr>
      <w:r>
        <w:drawing>
          <wp:inline distT="0" distB="0" distL="0" distR="0">
            <wp:extent cx="3627120" cy="3020695"/>
            <wp:effectExtent l="0" t="0" r="0" b="12065"/>
            <wp:docPr id="327" name="图片 327" descr="E:\下载\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E:\下载\图片12.png图片12"/>
                    <pic:cNvPicPr>
                      <a:picLocks noChangeAspect="1"/>
                    </pic:cNvPicPr>
                  </pic:nvPicPr>
                  <pic:blipFill>
                    <a:blip r:embed="rId23"/>
                    <a:srcRect l="11" r="11"/>
                    <a:stretch>
                      <a:fillRect/>
                    </a:stretch>
                  </pic:blipFill>
                  <pic:spPr>
                    <a:xfrm>
                      <a:off x="0" y="0"/>
                      <a:ext cx="3630872" cy="3020695"/>
                    </a:xfrm>
                    <a:prstGeom prst="rect">
                      <a:avLst/>
                    </a:prstGeom>
                  </pic:spPr>
                </pic:pic>
              </a:graphicData>
            </a:graphic>
          </wp:inline>
        </w:drawing>
      </w:r>
    </w:p>
    <w:p>
      <w:pPr>
        <w:spacing w:line="312" w:lineRule="auto"/>
        <w:ind w:left="0" w:leftChars="0" w:firstLine="480" w:firstLineChars="200"/>
      </w:pPr>
      <w:r>
        <w:rPr>
          <w:rFonts w:hint="eastAsia"/>
        </w:rPr>
        <w:t>直接在非登录情况下浏览改地址，并且遍历地址数值，可查看任意文件数据。</w:t>
      </w:r>
    </w:p>
    <w:p>
      <w:pPr>
        <w:pStyle w:val="19"/>
        <w:jc w:val="center"/>
      </w:pPr>
      <w:r>
        <w:drawing>
          <wp:inline distT="0" distB="0" distL="0" distR="0">
            <wp:extent cx="4445000" cy="2114550"/>
            <wp:effectExtent l="0" t="0" r="5080" b="3810"/>
            <wp:docPr id="328" name="图片 328" descr="E:\下载\图片13.png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E:\下载\图片13.png图片13"/>
                    <pic:cNvPicPr>
                      <a:picLocks noChangeAspect="1"/>
                    </pic:cNvPicPr>
                  </pic:nvPicPr>
                  <pic:blipFill>
                    <a:blip r:embed="rId24"/>
                    <a:srcRect t="14" b="14"/>
                    <a:stretch>
                      <a:fillRect/>
                    </a:stretch>
                  </pic:blipFill>
                  <pic:spPr>
                    <a:xfrm>
                      <a:off x="0" y="0"/>
                      <a:ext cx="4445000" cy="2119125"/>
                    </a:xfrm>
                    <a:prstGeom prst="rect">
                      <a:avLst/>
                    </a:prstGeom>
                  </pic:spPr>
                </pic:pic>
              </a:graphicData>
            </a:graphic>
          </wp:inline>
        </w:drawing>
      </w:r>
    </w:p>
    <w:p>
      <w:pPr>
        <w:rPr>
          <w:b/>
          <w:bCs/>
        </w:rPr>
      </w:pPr>
      <w:r>
        <w:rPr>
          <w:rFonts w:hint="eastAsia"/>
          <w:b/>
          <w:bCs/>
        </w:rPr>
        <w:t>案例3</w:t>
      </w:r>
    </w:p>
    <w:p>
      <w:pPr>
        <w:spacing w:line="312" w:lineRule="auto"/>
        <w:ind w:left="0" w:leftChars="0" w:firstLine="480" w:firstLineChars="200"/>
      </w:pPr>
      <w:r>
        <w:rPr>
          <w:rFonts w:hint="eastAsia"/>
        </w:rPr>
        <w:t>使用“积分换礼”功能，选购商品，提交订单数据，并通过代理工具截断请求数据包：</w:t>
      </w:r>
    </w:p>
    <w:p>
      <w:pPr>
        <w:pStyle w:val="19"/>
        <w:jc w:val="center"/>
      </w:pPr>
      <w:r>
        <w:drawing>
          <wp:inline distT="0" distB="0" distL="0" distR="0">
            <wp:extent cx="4036060" cy="8858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5"/>
                    <a:srcRect t="27474"/>
                    <a:stretch>
                      <a:fillRect/>
                    </a:stretch>
                  </pic:blipFill>
                  <pic:spPr>
                    <a:xfrm>
                      <a:off x="0" y="0"/>
                      <a:ext cx="4038125" cy="886398"/>
                    </a:xfrm>
                    <a:prstGeom prst="rect">
                      <a:avLst/>
                    </a:prstGeom>
                    <a:ln>
                      <a:noFill/>
                    </a:ln>
                  </pic:spPr>
                </pic:pic>
              </a:graphicData>
            </a:graphic>
          </wp:inline>
        </w:drawing>
      </w:r>
    </w:p>
    <w:p>
      <w:pPr>
        <w:spacing w:line="312" w:lineRule="auto"/>
        <w:ind w:left="0" w:leftChars="0" w:firstLine="480" w:firstLineChars="200"/>
      </w:pPr>
      <w:r>
        <w:rPr>
          <w:rFonts w:hint="eastAsia"/>
        </w:rPr>
        <w:t>修改数据包中</w:t>
      </w:r>
      <w:r>
        <w:t>userAddressId</w:t>
      </w:r>
      <w:r>
        <w:rPr>
          <w:rFonts w:hint="eastAsia"/>
        </w:rPr>
        <w:t>参数值为400（原值为406），提交请求。</w:t>
      </w:r>
    </w:p>
    <w:p>
      <w:pPr>
        <w:pStyle w:val="19"/>
        <w:jc w:val="center"/>
      </w:pPr>
      <w:r>
        <w:drawing>
          <wp:inline distT="0" distB="0" distL="0" distR="0">
            <wp:extent cx="2152650" cy="2876550"/>
            <wp:effectExtent l="0" t="0" r="0" b="6350"/>
            <wp:docPr id="117" name="图片 117" descr="C:\Users\Administrator\AppData\Local\Microsoft\Windows\Temporary Internet Files\Content.Word\Screenshot_2014-10-14-12-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Microsoft\Windows\Temporary Internet Files\Content.Word\Screenshot_2014-10-14-12-21-00.png"/>
                    <pic:cNvPicPr>
                      <a:picLocks noChangeAspect="1" noChangeArrowheads="1"/>
                    </pic:cNvPicPr>
                  </pic:nvPicPr>
                  <pic:blipFill>
                    <a:blip r:embed="rId26" cstate="print">
                      <a:extLst>
                        <a:ext uri="{28A0092B-C50C-407E-A947-70E740481C1C}">
                          <a14:useLocalDpi xmlns:a14="http://schemas.microsoft.com/office/drawing/2010/main" val="0"/>
                        </a:ext>
                      </a:extLst>
                    </a:blip>
                    <a:srcRect t="10939" b="13883"/>
                    <a:stretch>
                      <a:fillRect/>
                    </a:stretch>
                  </pic:blipFill>
                  <pic:spPr>
                    <a:xfrm>
                      <a:off x="0" y="0"/>
                      <a:ext cx="2153498" cy="2878166"/>
                    </a:xfrm>
                    <a:prstGeom prst="rect">
                      <a:avLst/>
                    </a:prstGeom>
                    <a:noFill/>
                    <a:ln>
                      <a:noFill/>
                    </a:ln>
                  </pic:spPr>
                </pic:pic>
              </a:graphicData>
            </a:graphic>
          </wp:inline>
        </w:drawing>
      </w:r>
    </w:p>
    <w:p>
      <w:pPr>
        <w:spacing w:line="312" w:lineRule="auto"/>
        <w:ind w:left="0" w:leftChars="0" w:firstLine="480" w:firstLineChars="200"/>
      </w:pPr>
      <w:r>
        <w:rPr>
          <w:rFonts w:hint="eastAsia"/>
        </w:rPr>
        <w:t>通过返回页面可以看到，商品兑换成功，并返回订单积分状况。</w:t>
      </w:r>
    </w:p>
    <w:p>
      <w:pPr>
        <w:pStyle w:val="19"/>
        <w:jc w:val="center"/>
      </w:pPr>
      <w:r>
        <w:drawing>
          <wp:inline distT="0" distB="0" distL="0" distR="0">
            <wp:extent cx="2731135" cy="257365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7"/>
                    <a:stretch>
                      <a:fillRect/>
                    </a:stretch>
                  </pic:blipFill>
                  <pic:spPr>
                    <a:xfrm>
                      <a:off x="0" y="0"/>
                      <a:ext cx="2759368" cy="2599907"/>
                    </a:xfrm>
                    <a:prstGeom prst="rect">
                      <a:avLst/>
                    </a:prstGeom>
                  </pic:spPr>
                </pic:pic>
              </a:graphicData>
            </a:graphic>
          </wp:inline>
        </w:drawing>
      </w:r>
    </w:p>
    <w:p>
      <w:pPr>
        <w:rPr>
          <w:b/>
          <w:bCs/>
        </w:rPr>
      </w:pPr>
      <w:r>
        <w:rPr>
          <w:rFonts w:hint="eastAsia"/>
          <w:b/>
          <w:bCs/>
        </w:rPr>
        <w:t>案例4</w:t>
      </w:r>
    </w:p>
    <w:p>
      <w:pPr>
        <w:spacing w:line="312" w:lineRule="auto"/>
        <w:ind w:left="0" w:leftChars="0" w:firstLine="480" w:firstLineChars="200"/>
      </w:pPr>
      <w:r>
        <w:rPr>
          <w:rFonts w:hint="eastAsia"/>
        </w:rPr>
        <w:tab/>
      </w:r>
      <w:r>
        <w:rPr>
          <w:rFonts w:hint="eastAsia"/>
        </w:rPr>
        <w:t>使用账号A进入首页，浏览左侧“工作任务-内容管理-消息发送”模块，点击并进入已发送的消息界面：</w:t>
      </w:r>
    </w:p>
    <w:p>
      <w:pPr>
        <w:pStyle w:val="19"/>
        <w:jc w:val="center"/>
      </w:pPr>
      <w:r>
        <w:drawing>
          <wp:inline distT="0" distB="0" distL="0" distR="0">
            <wp:extent cx="5274310" cy="20383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8"/>
                    <a:stretch>
                      <a:fillRect/>
                    </a:stretch>
                  </pic:blipFill>
                  <pic:spPr>
                    <a:xfrm>
                      <a:off x="0" y="0"/>
                      <a:ext cx="5274310" cy="2038350"/>
                    </a:xfrm>
                    <a:prstGeom prst="rect">
                      <a:avLst/>
                    </a:prstGeom>
                  </pic:spPr>
                </pic:pic>
              </a:graphicData>
            </a:graphic>
          </wp:inline>
        </w:drawing>
      </w:r>
    </w:p>
    <w:p>
      <w:pPr>
        <w:spacing w:line="312" w:lineRule="auto"/>
        <w:ind w:left="0" w:leftChars="0" w:firstLine="480" w:firstLineChars="200"/>
      </w:pPr>
      <w:r>
        <w:rPr>
          <w:rFonts w:hint="eastAsia"/>
        </w:rPr>
        <w:t>点击改标题，并使用代理工具截断请求数据包，观察数据包内容，包含该消息识别messageId号为0000182446969：</w:t>
      </w:r>
    </w:p>
    <w:p>
      <w:pPr>
        <w:pStyle w:val="19"/>
        <w:jc w:val="center"/>
      </w:pPr>
      <w:r>
        <w:drawing>
          <wp:inline distT="0" distB="0" distL="0" distR="0">
            <wp:extent cx="5274310" cy="112649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9"/>
                    <a:stretch>
                      <a:fillRect/>
                    </a:stretch>
                  </pic:blipFill>
                  <pic:spPr>
                    <a:xfrm>
                      <a:off x="0" y="0"/>
                      <a:ext cx="5274310" cy="1126490"/>
                    </a:xfrm>
                    <a:prstGeom prst="rect">
                      <a:avLst/>
                    </a:prstGeom>
                  </pic:spPr>
                </pic:pic>
              </a:graphicData>
            </a:graphic>
          </wp:inline>
        </w:drawing>
      </w:r>
    </w:p>
    <w:p>
      <w:pPr>
        <w:spacing w:line="312" w:lineRule="auto"/>
        <w:ind w:left="0" w:leftChars="0" w:firstLine="480" w:firstLineChars="200"/>
      </w:pPr>
      <w:r>
        <w:rPr>
          <w:rFonts w:hint="eastAsia"/>
        </w:rPr>
        <w:t>退出该账号，并使用账号B进入首页，浏览左侧“工作任务-内容管理-消息发送”模块，点击并进入已发送的消息界面：</w:t>
      </w:r>
    </w:p>
    <w:p>
      <w:pPr>
        <w:pStyle w:val="19"/>
        <w:jc w:val="center"/>
      </w:pPr>
      <w:r>
        <w:drawing>
          <wp:inline distT="0" distB="0" distL="0" distR="0">
            <wp:extent cx="5274310" cy="18516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274310" cy="1851660"/>
                    </a:xfrm>
                    <a:prstGeom prst="rect">
                      <a:avLst/>
                    </a:prstGeom>
                  </pic:spPr>
                </pic:pic>
              </a:graphicData>
            </a:graphic>
          </wp:inline>
        </w:drawing>
      </w:r>
    </w:p>
    <w:p>
      <w:pPr>
        <w:spacing w:line="312" w:lineRule="auto"/>
        <w:ind w:left="0" w:leftChars="0" w:firstLine="480" w:firstLineChars="200"/>
      </w:pPr>
      <w:r>
        <w:rPr>
          <w:rFonts w:hint="eastAsia"/>
        </w:rPr>
        <w:t>点击右侧删除按钮，并点击确认删除，使用代理工具截断请求数据包，修改该请求中的messageId号为0000182446969：</w:t>
      </w:r>
    </w:p>
    <w:p>
      <w:pPr>
        <w:pStyle w:val="19"/>
        <w:jc w:val="center"/>
      </w:pPr>
      <w:r>
        <w:drawing>
          <wp:inline distT="0" distB="0" distL="0" distR="0">
            <wp:extent cx="4432935" cy="998220"/>
            <wp:effectExtent l="0" t="0" r="1905" b="7620"/>
            <wp:docPr id="313" name="图片 313" descr="E:\下载\图片15.png图片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E:\下载\图片15.png图片15"/>
                    <pic:cNvPicPr>
                      <a:picLocks noChangeAspect="1"/>
                    </pic:cNvPicPr>
                  </pic:nvPicPr>
                  <pic:blipFill>
                    <a:blip r:embed="rId31"/>
                    <a:srcRect t="14" b="14"/>
                    <a:stretch>
                      <a:fillRect/>
                    </a:stretch>
                  </pic:blipFill>
                  <pic:spPr>
                    <a:xfrm>
                      <a:off x="0" y="0"/>
                      <a:ext cx="4432935" cy="1001187"/>
                    </a:xfrm>
                    <a:prstGeom prst="rect">
                      <a:avLst/>
                    </a:prstGeom>
                  </pic:spPr>
                </pic:pic>
              </a:graphicData>
            </a:graphic>
          </wp:inline>
        </w:drawing>
      </w:r>
    </w:p>
    <w:p>
      <w:pPr>
        <w:pStyle w:val="19"/>
        <w:ind w:left="420"/>
      </w:pPr>
      <w:r>
        <w:rPr>
          <w:rFonts w:hint="eastAsia"/>
        </w:rPr>
        <w:t>提交该请求，并观察两个账号消息列表：</w:t>
      </w:r>
    </w:p>
    <w:p>
      <w:pPr>
        <w:pStyle w:val="19"/>
        <w:ind w:firstLine="420"/>
      </w:pPr>
      <w:r>
        <w:rPr>
          <w:rFonts w:hint="eastAsia"/>
        </w:rPr>
        <w:t>账号A：</w:t>
      </w:r>
    </w:p>
    <w:p>
      <w:pPr>
        <w:pStyle w:val="19"/>
        <w:jc w:val="center"/>
      </w:pPr>
      <w:r>
        <w:drawing>
          <wp:inline distT="0" distB="0" distL="0" distR="0">
            <wp:extent cx="5274310" cy="12827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5274310" cy="1282700"/>
                    </a:xfrm>
                    <a:prstGeom prst="rect">
                      <a:avLst/>
                    </a:prstGeom>
                  </pic:spPr>
                </pic:pic>
              </a:graphicData>
            </a:graphic>
          </wp:inline>
        </w:drawing>
      </w:r>
    </w:p>
    <w:p>
      <w:pPr>
        <w:pStyle w:val="19"/>
        <w:ind w:firstLine="420"/>
      </w:pPr>
      <w:r>
        <w:rPr>
          <w:rFonts w:hint="eastAsia"/>
        </w:rPr>
        <w:t>账号B：</w:t>
      </w:r>
    </w:p>
    <w:p>
      <w:pPr>
        <w:pStyle w:val="19"/>
        <w:jc w:val="center"/>
      </w:pPr>
      <w:r>
        <w:drawing>
          <wp:inline distT="0" distB="0" distL="0" distR="0">
            <wp:extent cx="5274310" cy="130683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5274310" cy="1306830"/>
                    </a:xfrm>
                    <a:prstGeom prst="rect">
                      <a:avLst/>
                    </a:prstGeom>
                  </pic:spPr>
                </pic:pic>
              </a:graphicData>
            </a:graphic>
          </wp:inline>
        </w:drawing>
      </w:r>
    </w:p>
    <w:p>
      <w:pPr>
        <w:spacing w:line="312" w:lineRule="auto"/>
        <w:ind w:left="0" w:leftChars="0" w:firstLine="480" w:firstLineChars="200"/>
      </w:pPr>
      <w:r>
        <w:rPr>
          <w:rFonts w:hint="eastAsia"/>
        </w:rPr>
        <w:t>根据结果，账号B已成功越权删除了账号A的消息内容。</w:t>
      </w:r>
    </w:p>
    <w:p>
      <w:pPr>
        <w:rPr>
          <w:b/>
          <w:bCs/>
        </w:rPr>
      </w:pPr>
      <w:r>
        <w:rPr>
          <w:rFonts w:hint="eastAsia"/>
          <w:b/>
          <w:bCs/>
        </w:rPr>
        <w:t>案例5</w:t>
      </w:r>
    </w:p>
    <w:p>
      <w:pPr>
        <w:spacing w:line="312" w:lineRule="auto"/>
        <w:ind w:left="0" w:leftChars="0" w:firstLine="480" w:firstLineChars="200"/>
      </w:pPr>
      <w:r>
        <w:rPr>
          <w:rFonts w:hint="eastAsia"/>
        </w:rPr>
        <w:t>登录系统，并点击订单管理-查询按钮，观察到测试模块：</w:t>
      </w:r>
    </w:p>
    <w:p>
      <w:pPr>
        <w:pStyle w:val="19"/>
        <w:jc w:val="center"/>
      </w:pPr>
      <w:r>
        <w:drawing>
          <wp:inline distT="0" distB="0" distL="0" distR="0">
            <wp:extent cx="3045460" cy="38017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3060194" cy="3820269"/>
                    </a:xfrm>
                    <a:prstGeom prst="rect">
                      <a:avLst/>
                    </a:prstGeom>
                  </pic:spPr>
                </pic:pic>
              </a:graphicData>
            </a:graphic>
          </wp:inline>
        </w:drawing>
      </w:r>
    </w:p>
    <w:p>
      <w:pPr>
        <w:spacing w:line="312" w:lineRule="auto"/>
        <w:ind w:left="0" w:leftChars="0" w:firstLine="480" w:firstLineChars="200"/>
      </w:pPr>
      <w:r>
        <w:rPr>
          <w:rFonts w:hint="eastAsia"/>
        </w:rPr>
        <w:t>点击“详细”按钮，并设置代理截断工具进行数据包截取，观察到问题参数</w:t>
      </w:r>
      <w:r>
        <w:t>ORDER_ID_SEQ</w:t>
      </w:r>
      <w:r>
        <w:rPr>
          <w:rFonts w:hint="eastAsia"/>
        </w:rPr>
        <w:t>。</w:t>
      </w:r>
    </w:p>
    <w:p>
      <w:pPr>
        <w:pStyle w:val="19"/>
        <w:jc w:val="center"/>
      </w:pPr>
      <w:r>
        <w:drawing>
          <wp:inline distT="0" distB="0" distL="0" distR="0">
            <wp:extent cx="4386580" cy="343979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5"/>
                    <a:stretch>
                      <a:fillRect/>
                    </a:stretch>
                  </pic:blipFill>
                  <pic:spPr>
                    <a:xfrm>
                      <a:off x="0" y="0"/>
                      <a:ext cx="4393719" cy="3445256"/>
                    </a:xfrm>
                    <a:prstGeom prst="rect">
                      <a:avLst/>
                    </a:prstGeom>
                  </pic:spPr>
                </pic:pic>
              </a:graphicData>
            </a:graphic>
          </wp:inline>
        </w:drawing>
      </w:r>
    </w:p>
    <w:p>
      <w:pPr>
        <w:spacing w:line="312" w:lineRule="auto"/>
        <w:ind w:left="0" w:leftChars="0" w:firstLine="480" w:firstLineChars="200"/>
      </w:pPr>
      <w:r>
        <w:rPr>
          <w:rFonts w:hint="eastAsia"/>
        </w:rPr>
        <w:t>尝试遍历该参数数据，发现可浏览到他人订单信息如自己的1725订单。</w:t>
      </w:r>
    </w:p>
    <w:p>
      <w:pPr>
        <w:pStyle w:val="19"/>
        <w:jc w:val="center"/>
      </w:pPr>
      <w:r>
        <w:drawing>
          <wp:inline distT="0" distB="0" distL="0" distR="0">
            <wp:extent cx="4218305" cy="2080260"/>
            <wp:effectExtent l="0" t="0" r="3175" b="7620"/>
            <wp:docPr id="387" name="图片 387" descr="E:\下载\图片3.png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E:\下载\图片3.png图片3"/>
                    <pic:cNvPicPr>
                      <a:picLocks noChangeAspect="1"/>
                    </pic:cNvPicPr>
                  </pic:nvPicPr>
                  <pic:blipFill>
                    <a:blip r:embed="rId36"/>
                    <a:srcRect t="8" b="8"/>
                    <a:stretch>
                      <a:fillRect/>
                    </a:stretch>
                  </pic:blipFill>
                  <pic:spPr>
                    <a:xfrm>
                      <a:off x="0" y="0"/>
                      <a:ext cx="4218305" cy="2078360"/>
                    </a:xfrm>
                    <a:prstGeom prst="rect">
                      <a:avLst/>
                    </a:prstGeom>
                  </pic:spPr>
                </pic:pic>
              </a:graphicData>
            </a:graphic>
          </wp:inline>
        </w:drawing>
      </w:r>
    </w:p>
    <w:p>
      <w:pPr>
        <w:spacing w:line="312" w:lineRule="auto"/>
        <w:ind w:left="0" w:leftChars="0" w:firstLine="480" w:firstLineChars="200"/>
      </w:pPr>
      <w:r>
        <w:rPr>
          <w:rFonts w:hint="eastAsia"/>
        </w:rPr>
        <w:t>更换后可浏览他人订单，如1724订单。</w:t>
      </w:r>
    </w:p>
    <w:p>
      <w:pPr>
        <w:pStyle w:val="19"/>
        <w:ind w:left="420"/>
        <w:jc w:val="center"/>
      </w:pPr>
      <w:r>
        <w:drawing>
          <wp:inline distT="0" distB="0" distL="0" distR="0">
            <wp:extent cx="4688840" cy="1707515"/>
            <wp:effectExtent l="0" t="0" r="5080" b="14605"/>
            <wp:docPr id="388" name="图片 388" descr="E:\下载\图片4.png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E:\下载\图片4.png图片4"/>
                    <pic:cNvPicPr>
                      <a:picLocks noChangeAspect="1"/>
                    </pic:cNvPicPr>
                  </pic:nvPicPr>
                  <pic:blipFill>
                    <a:blip r:embed="rId37"/>
                    <a:srcRect t="14" b="14"/>
                    <a:stretch>
                      <a:fillRect/>
                    </a:stretch>
                  </pic:blipFill>
                  <pic:spPr>
                    <a:xfrm>
                      <a:off x="0" y="0"/>
                      <a:ext cx="4688840" cy="1708279"/>
                    </a:xfrm>
                    <a:prstGeom prst="rect">
                      <a:avLst/>
                    </a:prstGeom>
                  </pic:spPr>
                </pic:pic>
              </a:graphicData>
            </a:graphic>
          </wp:inline>
        </w:drawing>
      </w:r>
    </w:p>
    <w:p>
      <w:pPr>
        <w:spacing w:line="312" w:lineRule="auto"/>
        <w:ind w:left="0" w:leftChars="0" w:firstLine="480" w:firstLineChars="200"/>
      </w:pPr>
      <w:r>
        <w:rPr>
          <w:rFonts w:hint="eastAsia"/>
        </w:rPr>
        <w:t>由此可遍历大量订单信息。</w:t>
      </w:r>
    </w:p>
    <w:p>
      <w:pPr>
        <w:pStyle w:val="19"/>
        <w:ind w:left="840"/>
      </w:pPr>
      <w:r>
        <w:drawing>
          <wp:inline distT="0" distB="0" distL="0" distR="0">
            <wp:extent cx="4075430" cy="2245995"/>
            <wp:effectExtent l="0" t="0" r="8890" b="9525"/>
            <wp:docPr id="389" name="图片 389" descr="E:\下载\图片5.png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E:\下载\图片5.png图片5"/>
                    <pic:cNvPicPr>
                      <a:picLocks noChangeAspect="1"/>
                    </pic:cNvPicPr>
                  </pic:nvPicPr>
                  <pic:blipFill>
                    <a:blip r:embed="rId38"/>
                    <a:srcRect t="16" b="16"/>
                    <a:stretch>
                      <a:fillRect/>
                    </a:stretch>
                  </pic:blipFill>
                  <pic:spPr>
                    <a:xfrm>
                      <a:off x="0" y="0"/>
                      <a:ext cx="4075430" cy="2246127"/>
                    </a:xfrm>
                    <a:prstGeom prst="rect">
                      <a:avLst/>
                    </a:prstGeom>
                  </pic:spPr>
                </pic:pic>
              </a:graphicData>
            </a:graphic>
          </wp:inline>
        </w:drawing>
      </w:r>
    </w:p>
    <w:p>
      <w:pPr>
        <w:rPr>
          <w:b/>
          <w:bCs/>
        </w:rPr>
      </w:pP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自查方法</w:t>
      </w:r>
    </w:p>
    <w:p>
      <w:pPr>
        <w:spacing w:line="312" w:lineRule="auto"/>
        <w:ind w:left="0" w:leftChars="0" w:firstLine="480" w:firstLineChars="200"/>
        <w:rPr>
          <w:rFonts w:hint="eastAsia"/>
        </w:rPr>
      </w:pPr>
      <w:r>
        <w:rPr>
          <w:rFonts w:hint="eastAsia"/>
        </w:rPr>
        <w:t>判断后端是否对用户身份进行校验</w:t>
      </w:r>
    </w:p>
    <w:p>
      <w:pPr>
        <w:spacing w:line="312" w:lineRule="auto"/>
        <w:ind w:left="0" w:leftChars="0" w:firstLine="480" w:firstLineChars="200"/>
        <w:rPr>
          <w:rFonts w:hint="eastAsia"/>
        </w:rPr>
      </w:pPr>
      <w:r>
        <w:rPr>
          <w:rFonts w:hint="eastAsia"/>
        </w:rPr>
        <w:t>判断请求中鉴别用户身份的参数是否唯一</w:t>
      </w:r>
    </w:p>
    <w:p>
      <w:pPr>
        <w:spacing w:line="312" w:lineRule="auto"/>
        <w:ind w:left="0" w:leftChars="0" w:firstLine="480" w:firstLineChars="200"/>
        <w:rPr>
          <w:rFonts w:hint="eastAsia"/>
        </w:rPr>
      </w:pPr>
      <w:r>
        <w:rPr>
          <w:rFonts w:hint="eastAsia"/>
        </w:rPr>
        <w:t>判断请求中鉴别用户身份的参数是否可被篡改</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整改方法</w:t>
      </w:r>
    </w:p>
    <w:p>
      <w:pPr>
        <w:spacing w:line="312" w:lineRule="auto"/>
        <w:ind w:left="0" w:leftChars="0" w:firstLine="480" w:firstLineChars="200"/>
        <w:rPr>
          <w:rFonts w:hint="eastAsia"/>
        </w:rPr>
      </w:pPr>
      <w:r>
        <w:rPr>
          <w:rFonts w:hint="eastAsia"/>
        </w:rPr>
        <w:t>对存在权限验证的页面进行安全校验，校验网站前端获取到的参数，ID，账户密码，返回也需要校验。对于修改，添加等功能进行当前权限判断，验证所属用户，</w:t>
      </w:r>
      <w:r>
        <w:rPr>
          <w:rFonts w:hint="eastAsia"/>
          <w:b w:val="0"/>
          <w:bCs w:val="0"/>
          <w:color w:val="FF0000"/>
        </w:rPr>
        <w:t>使用seesion来安全校验用户的操作权限</w:t>
      </w:r>
      <w:r>
        <w:rPr>
          <w:rFonts w:hint="eastAsia"/>
          <w:lang w:eastAsia="zh-CN"/>
        </w:rPr>
        <w:t>。</w:t>
      </w:r>
      <w:r>
        <w:rPr>
          <w:rFonts w:hint="eastAsia"/>
        </w:rPr>
        <w:t>get,post数据</w:t>
      </w:r>
      <w:r>
        <w:rPr>
          <w:rFonts w:hint="eastAsia"/>
          <w:lang w:val="en-US" w:eastAsia="zh-CN"/>
        </w:rPr>
        <w:t>要全量进行校验，</w:t>
      </w:r>
      <w:r>
        <w:rPr>
          <w:rFonts w:hint="eastAsia"/>
        </w:rPr>
        <w:t>只允许输入指定的信息</w:t>
      </w:r>
      <w:r>
        <w:rPr>
          <w:rFonts w:hint="eastAsia"/>
          <w:lang w:eastAsia="zh-CN"/>
        </w:rPr>
        <w:t>。</w:t>
      </w:r>
      <w:r>
        <w:rPr>
          <w:rFonts w:hint="eastAsia"/>
        </w:rPr>
        <w:t>查询的越权漏洞要检测每一次的请求</w:t>
      </w:r>
      <w:r>
        <w:rPr>
          <w:rFonts w:hint="eastAsia"/>
          <w:color w:val="FF0000"/>
        </w:rPr>
        <w:t>是否是当前所属用户的身份</w:t>
      </w:r>
      <w:r>
        <w:rPr>
          <w:rFonts w:hint="eastAsia"/>
        </w:rPr>
        <w:t>，加强校验即可</w:t>
      </w:r>
    </w:p>
    <w:p>
      <w:pPr>
        <w:pStyle w:val="2"/>
        <w:bidi w:val="0"/>
        <w:outlineLvl w:val="0"/>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五、未授权访问</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漏洞原理</w:t>
      </w:r>
    </w:p>
    <w:p>
      <w:pPr>
        <w:spacing w:line="312" w:lineRule="auto"/>
        <w:ind w:left="0" w:leftChars="0" w:firstLine="480" w:firstLineChars="200"/>
      </w:pPr>
      <w:r>
        <w:rPr>
          <w:rFonts w:hint="eastAsia"/>
        </w:rPr>
        <w:t>需要安全配置或权限认证的地址、授权页面存在缺陷导致其他用户可以直接访问从而引发重要权限可被操作、数据库或网站目录等敏感信息泄露。</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漏洞案例</w:t>
      </w:r>
    </w:p>
    <w:p>
      <w:pPr>
        <w:spacing w:line="312" w:lineRule="auto"/>
        <w:ind w:left="0" w:leftChars="0" w:firstLine="480" w:firstLineChars="200"/>
      </w:pPr>
      <w:r>
        <w:rPr>
          <w:rFonts w:hint="eastAsia"/>
        </w:rPr>
        <w:t>系统无身份验证，可匿名访问</w:t>
      </w:r>
    </w:p>
    <w:p>
      <w:r>
        <w:drawing>
          <wp:inline distT="0" distB="0" distL="0" distR="0">
            <wp:extent cx="4291965" cy="1356360"/>
            <wp:effectExtent l="0" t="0" r="63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rcRect t="14577"/>
                    <a:stretch>
                      <a:fillRect/>
                    </a:stretch>
                  </pic:blipFill>
                  <pic:spPr>
                    <a:xfrm>
                      <a:off x="0" y="0"/>
                      <a:ext cx="4291965" cy="1356641"/>
                    </a:xfrm>
                    <a:prstGeom prst="rect">
                      <a:avLst/>
                    </a:prstGeom>
                    <a:ln>
                      <a:noFill/>
                    </a:ln>
                  </pic:spPr>
                </pic:pic>
              </a:graphicData>
            </a:graphic>
          </wp:inline>
        </w:drawing>
      </w:r>
    </w:p>
    <w:p>
      <w:r>
        <w:rPr>
          <w:rFonts w:hint="eastAsia"/>
        </w:rPr>
        <w:t>后台接口API未授权</w:t>
      </w:r>
    </w:p>
    <w:p>
      <w:r>
        <w:drawing>
          <wp:inline distT="0" distB="0" distL="114300" distR="114300">
            <wp:extent cx="4279265" cy="2026285"/>
            <wp:effectExtent l="0" t="0" r="63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0"/>
                    <a:srcRect t="9088"/>
                    <a:stretch>
                      <a:fillRect/>
                    </a:stretch>
                  </pic:blipFill>
                  <pic:spPr>
                    <a:xfrm>
                      <a:off x="0" y="0"/>
                      <a:ext cx="4279265" cy="2026293"/>
                    </a:xfrm>
                    <a:prstGeom prst="rect">
                      <a:avLst/>
                    </a:prstGeom>
                    <a:noFill/>
                    <a:ln>
                      <a:noFill/>
                    </a:ln>
                  </pic:spPr>
                </pic:pic>
              </a:graphicData>
            </a:graphic>
          </wp:inline>
        </w:drawing>
      </w:r>
    </w:p>
    <w:p>
      <w:r>
        <w:drawing>
          <wp:inline distT="0" distB="0" distL="114300" distR="114300">
            <wp:extent cx="4286250" cy="17875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stretch>
                      <a:fillRect/>
                    </a:stretch>
                  </pic:blipFill>
                  <pic:spPr>
                    <a:xfrm>
                      <a:off x="0" y="0"/>
                      <a:ext cx="4286250" cy="1787525"/>
                    </a:xfrm>
                    <a:prstGeom prst="rect">
                      <a:avLst/>
                    </a:prstGeom>
                    <a:noFill/>
                    <a:ln>
                      <a:noFill/>
                    </a:ln>
                  </pic:spPr>
                </pic:pic>
              </a:graphicData>
            </a:graphic>
          </wp:inline>
        </w:drawing>
      </w:r>
    </w:p>
    <w:p/>
    <w:p>
      <w:r>
        <w:rPr>
          <w:rFonts w:hint="eastAsia"/>
        </w:rPr>
        <w:t>swagger未授权</w:t>
      </w:r>
    </w:p>
    <w:p>
      <w:r>
        <w:drawing>
          <wp:inline distT="0" distB="0" distL="114300" distR="114300">
            <wp:extent cx="4284345" cy="18853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2"/>
                    <a:srcRect t="9949"/>
                    <a:stretch>
                      <a:fillRect/>
                    </a:stretch>
                  </pic:blipFill>
                  <pic:spPr>
                    <a:xfrm>
                      <a:off x="0" y="0"/>
                      <a:ext cx="4284345" cy="1885886"/>
                    </a:xfrm>
                    <a:prstGeom prst="rect">
                      <a:avLst/>
                    </a:prstGeom>
                    <a:noFill/>
                    <a:ln>
                      <a:noFill/>
                    </a:ln>
                  </pic:spPr>
                </pic:pic>
              </a:graphicData>
            </a:graphic>
          </wp:inline>
        </w:drawing>
      </w:r>
    </w:p>
    <w:p>
      <w:r>
        <w:rPr>
          <w:rFonts w:hint="eastAsia"/>
        </w:rPr>
        <w:t>未授权查看信息：</w:t>
      </w:r>
    </w:p>
    <w:p>
      <w:pPr>
        <w:spacing w:line="312" w:lineRule="auto"/>
        <w:ind w:left="0" w:leftChars="0" w:firstLine="480" w:firstLineChars="200"/>
      </w:pPr>
      <w:r>
        <w:rPr>
          <w:rFonts w:hint="eastAsia"/>
        </w:rPr>
        <w:t>发现该账户未授权使用该模块：</w:t>
      </w:r>
    </w:p>
    <w:p>
      <w:pPr>
        <w:pStyle w:val="19"/>
        <w:ind w:left="420"/>
        <w:jc w:val="center"/>
      </w:pPr>
      <w:r>
        <w:drawing>
          <wp:inline distT="0" distB="0" distL="0" distR="0">
            <wp:extent cx="3361690" cy="1637665"/>
            <wp:effectExtent l="0" t="0" r="1016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3361905" cy="1638095"/>
                    </a:xfrm>
                    <a:prstGeom prst="rect">
                      <a:avLst/>
                    </a:prstGeom>
                  </pic:spPr>
                </pic:pic>
              </a:graphicData>
            </a:graphic>
          </wp:inline>
        </w:drawing>
      </w:r>
    </w:p>
    <w:p>
      <w:pPr>
        <w:spacing w:line="312" w:lineRule="auto"/>
        <w:ind w:left="0" w:leftChars="0" w:firstLine="480" w:firstLineChars="200"/>
      </w:pPr>
      <w:r>
        <w:rPr>
          <w:rFonts w:hint="eastAsia"/>
        </w:rPr>
        <w:t>返回主界面，重新选择经营动态模块，并通过代理截断工具，截断Http响应数据：</w:t>
      </w:r>
    </w:p>
    <w:p>
      <w:pPr>
        <w:pStyle w:val="19"/>
        <w:jc w:val="center"/>
      </w:pPr>
      <w:r>
        <w:drawing>
          <wp:inline distT="0" distB="0" distL="0" distR="0">
            <wp:extent cx="3190240" cy="1971040"/>
            <wp:effectExtent l="0" t="0" r="10160" b="1016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44"/>
                    <a:stretch>
                      <a:fillRect/>
                    </a:stretch>
                  </pic:blipFill>
                  <pic:spPr>
                    <a:xfrm>
                      <a:off x="0" y="0"/>
                      <a:ext cx="3190476" cy="1971429"/>
                    </a:xfrm>
                    <a:prstGeom prst="rect">
                      <a:avLst/>
                    </a:prstGeom>
                  </pic:spPr>
                </pic:pic>
              </a:graphicData>
            </a:graphic>
          </wp:inline>
        </w:drawing>
      </w:r>
    </w:p>
    <w:p>
      <w:pPr>
        <w:spacing w:line="312" w:lineRule="auto"/>
        <w:ind w:left="0" w:leftChars="0" w:firstLine="480" w:firstLineChars="200"/>
      </w:pPr>
      <w:r>
        <w:rPr>
          <w:rFonts w:hint="eastAsia"/>
        </w:rPr>
        <w:t>修改原响应数据包内容为正数1，查看页面返回结果：</w:t>
      </w:r>
    </w:p>
    <w:p>
      <w:pPr>
        <w:pStyle w:val="19"/>
        <w:ind w:left="420"/>
        <w:jc w:val="center"/>
      </w:pPr>
      <w:r>
        <w:drawing>
          <wp:inline distT="0" distB="0" distL="0" distR="0">
            <wp:extent cx="2428875" cy="2486025"/>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45"/>
                    <a:srcRect b="39823"/>
                    <a:stretch>
                      <a:fillRect/>
                    </a:stretch>
                  </pic:blipFill>
                  <pic:spPr>
                    <a:xfrm>
                      <a:off x="0" y="0"/>
                      <a:ext cx="2428571" cy="2485714"/>
                    </a:xfrm>
                    <a:prstGeom prst="rect">
                      <a:avLst/>
                    </a:prstGeom>
                    <a:ln>
                      <a:noFill/>
                    </a:ln>
                  </pic:spPr>
                </pic:pic>
              </a:graphicData>
            </a:graphic>
          </wp:inline>
        </w:drawing>
      </w:r>
    </w:p>
    <w:p>
      <w:pPr>
        <w:spacing w:line="312" w:lineRule="auto"/>
        <w:ind w:left="0" w:leftChars="0" w:firstLine="480" w:firstLineChars="200"/>
      </w:pPr>
      <w:r>
        <w:rPr>
          <w:rFonts w:hint="eastAsia"/>
        </w:rPr>
        <w:t>成功越权进入未授权模块，任意选取日期进入查看：</w:t>
      </w:r>
    </w:p>
    <w:p>
      <w:pPr>
        <w:pStyle w:val="19"/>
        <w:ind w:firstLine="420"/>
        <w:jc w:val="center"/>
      </w:pPr>
      <w:r>
        <w:drawing>
          <wp:inline distT="0" distB="0" distL="0" distR="0">
            <wp:extent cx="2343150" cy="2431415"/>
            <wp:effectExtent l="0" t="0" r="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46"/>
                    <a:srcRect b="36938"/>
                    <a:stretch>
                      <a:fillRect/>
                    </a:stretch>
                  </pic:blipFill>
                  <pic:spPr>
                    <a:xfrm>
                      <a:off x="0" y="0"/>
                      <a:ext cx="2342857" cy="2431453"/>
                    </a:xfrm>
                    <a:prstGeom prst="rect">
                      <a:avLst/>
                    </a:prstGeom>
                    <a:ln>
                      <a:noFill/>
                    </a:ln>
                  </pic:spPr>
                </pic:pic>
              </a:graphicData>
            </a:graphic>
          </wp:inline>
        </w:drawing>
      </w:r>
    </w:p>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自查方法</w:t>
      </w:r>
    </w:p>
    <w:p>
      <w:pPr>
        <w:spacing w:line="312" w:lineRule="auto"/>
        <w:ind w:left="0" w:leftChars="0" w:firstLine="480" w:firstLineChars="200"/>
        <w:rPr>
          <w:color w:val="000000"/>
        </w:rPr>
      </w:pPr>
      <w:r>
        <w:rPr>
          <w:rFonts w:hint="eastAsia"/>
          <w:color w:val="000000"/>
        </w:rPr>
        <w:t>审查访问控制列表（ACL）和权限设置，确保只有授权用户或角色才能访问敏感资源。禁用或删除不必要的账户，限制用户的特权和权限。</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整改方法</w:t>
      </w:r>
    </w:p>
    <w:p>
      <w:pPr>
        <w:spacing w:line="312" w:lineRule="auto"/>
        <w:ind w:left="0" w:leftChars="0" w:firstLine="480" w:firstLineChars="200"/>
        <w:rPr>
          <w:rFonts w:hint="eastAsia"/>
          <w:color w:val="000000"/>
        </w:rPr>
      </w:pPr>
      <w:r>
        <w:rPr>
          <w:rFonts w:hint="eastAsia"/>
          <w:color w:val="000000"/>
        </w:rPr>
        <w:t>在系统中，加入用户</w:t>
      </w:r>
      <w:r>
        <w:rPr>
          <w:rFonts w:hint="eastAsia"/>
        </w:rPr>
        <w:t>身份</w:t>
      </w:r>
      <w:r>
        <w:rPr>
          <w:rFonts w:hint="eastAsia"/>
          <w:color w:val="000000"/>
        </w:rPr>
        <w:t>认证机制或者tonken验证，防止可被直接通过连接就可访问到用户的功能进行操作，对系统重要功能点增加权限控制，对用户操作进行合法性验证。</w:t>
      </w:r>
    </w:p>
    <w:p>
      <w:pPr>
        <w:spacing w:line="312" w:lineRule="auto"/>
        <w:ind w:left="0" w:leftChars="0" w:firstLine="480" w:firstLineChars="200"/>
        <w:rPr>
          <w:rFonts w:hint="default" w:eastAsia="宋体"/>
          <w:color w:val="000000"/>
          <w:lang w:val="en-US" w:eastAsia="zh-CN"/>
        </w:rPr>
      </w:pPr>
      <w:r>
        <w:rPr>
          <w:rFonts w:hint="eastAsia"/>
          <w:color w:val="000000"/>
          <w:lang w:val="en-US" w:eastAsia="zh-CN"/>
        </w:rPr>
        <w:t>第三方组件的运维和管理页面不在互联网侧开放。</w:t>
      </w:r>
    </w:p>
    <w:p>
      <w:pPr>
        <w:pStyle w:val="2"/>
        <w:bidi w:val="0"/>
        <w:outlineLvl w:val="0"/>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六、弱口令</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漏洞原理</w:t>
      </w:r>
    </w:p>
    <w:p>
      <w:pPr>
        <w:spacing w:line="312" w:lineRule="auto"/>
        <w:ind w:left="0" w:leftChars="0" w:firstLine="480" w:firstLineChars="200"/>
        <w:rPr>
          <w:rFonts w:hint="eastAsia"/>
        </w:rPr>
      </w:pPr>
      <w:r>
        <w:t>密码复杂度过</w:t>
      </w:r>
      <w:r>
        <w:rPr>
          <w:rFonts w:hint="eastAsia"/>
        </w:rPr>
        <w:t>低</w:t>
      </w:r>
    </w:p>
    <w:p>
      <w:pPr>
        <w:spacing w:line="312" w:lineRule="auto"/>
        <w:ind w:left="0" w:leftChars="0" w:firstLine="480" w:firstLineChars="200"/>
      </w:pPr>
      <w:r>
        <w:rPr>
          <w:rFonts w:hint="eastAsia"/>
        </w:rPr>
        <w:t>使用默认口令</w:t>
      </w:r>
      <w:r>
        <w:t>未修改</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漏洞案例</w:t>
      </w:r>
    </w:p>
    <w:p>
      <w:pPr>
        <w:spacing w:line="312" w:lineRule="auto"/>
      </w:pPr>
      <w:r>
        <w:rPr>
          <w:rFonts w:hint="eastAsia"/>
        </w:rPr>
        <w:t>SSH弱口令</w:t>
      </w:r>
    </w:p>
    <w:p>
      <w:pPr>
        <w:spacing w:line="312" w:lineRule="auto"/>
      </w:pPr>
      <w:r>
        <w:drawing>
          <wp:inline distT="0" distB="0" distL="0" distR="0">
            <wp:extent cx="4069715" cy="1325880"/>
            <wp:effectExtent l="0" t="0" r="14605" b="0"/>
            <wp:docPr id="150" name="图片 150" descr="E:\下载\图片16.png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E:\下载\图片16.png图片16"/>
                    <pic:cNvPicPr>
                      <a:picLocks noChangeAspect="1"/>
                    </pic:cNvPicPr>
                  </pic:nvPicPr>
                  <pic:blipFill>
                    <a:blip r:embed="rId47"/>
                    <a:srcRect t="39" b="39"/>
                    <a:stretch>
                      <a:fillRect/>
                    </a:stretch>
                  </pic:blipFill>
                  <pic:spPr>
                    <a:xfrm>
                      <a:off x="0" y="0"/>
                      <a:ext cx="4069715" cy="1329953"/>
                    </a:xfrm>
                    <a:prstGeom prst="rect">
                      <a:avLst/>
                    </a:prstGeom>
                  </pic:spPr>
                </pic:pic>
              </a:graphicData>
            </a:graphic>
          </wp:inline>
        </w:drawing>
      </w:r>
    </w:p>
    <w:p>
      <w:pPr>
        <w:spacing w:line="312" w:lineRule="auto"/>
      </w:pPr>
    </w:p>
    <w:p>
      <w:pPr>
        <w:spacing w:line="312" w:lineRule="auto"/>
      </w:pPr>
      <w:r>
        <w:rPr>
          <w:rFonts w:hint="eastAsia"/>
        </w:rPr>
        <w:t>FTP弱口令</w:t>
      </w:r>
    </w:p>
    <w:p>
      <w:pPr>
        <w:spacing w:line="312" w:lineRule="auto"/>
      </w:pPr>
      <w:r>
        <w:drawing>
          <wp:inline distT="0" distB="0" distL="0" distR="0">
            <wp:extent cx="4046855" cy="2247900"/>
            <wp:effectExtent l="0" t="0" r="6985" b="7620"/>
            <wp:docPr id="2" name="图片 2" descr="E:\下载\图片17.png图片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下载\图片17.png图片17"/>
                    <pic:cNvPicPr>
                      <a:picLocks noChangeAspect="1"/>
                    </pic:cNvPicPr>
                  </pic:nvPicPr>
                  <pic:blipFill>
                    <a:blip r:embed="rId48"/>
                    <a:srcRect l="14" r="14"/>
                    <a:stretch>
                      <a:fillRect/>
                    </a:stretch>
                  </pic:blipFill>
                  <pic:spPr>
                    <a:xfrm>
                      <a:off x="0" y="0"/>
                      <a:ext cx="4049902" cy="2247900"/>
                    </a:xfrm>
                    <a:prstGeom prst="rect">
                      <a:avLst/>
                    </a:prstGeom>
                  </pic:spPr>
                </pic:pic>
              </a:graphicData>
            </a:graphic>
          </wp:inline>
        </w:drawing>
      </w:r>
    </w:p>
    <w:p>
      <w:pPr>
        <w:spacing w:line="312" w:lineRule="auto"/>
      </w:pPr>
      <w:r>
        <w:rPr>
          <w:rFonts w:hint="eastAsia"/>
        </w:rPr>
        <w:t>数据库弱口令</w:t>
      </w:r>
    </w:p>
    <w:p>
      <w:pPr>
        <w:spacing w:line="312" w:lineRule="auto"/>
      </w:pPr>
      <w:r>
        <w:drawing>
          <wp:inline distT="0" distB="0" distL="0" distR="0">
            <wp:extent cx="5274310" cy="2613660"/>
            <wp:effectExtent l="0" t="0" r="13970" b="7620"/>
            <wp:docPr id="1" name="图片 1" descr="E:\下载\图片18.png图片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下载\图片18.png图片18"/>
                    <pic:cNvPicPr>
                      <a:picLocks noChangeAspect="1"/>
                    </pic:cNvPicPr>
                  </pic:nvPicPr>
                  <pic:blipFill>
                    <a:blip r:embed="rId49"/>
                    <a:srcRect t="6" b="6"/>
                    <a:stretch>
                      <a:fillRect/>
                    </a:stretch>
                  </pic:blipFill>
                  <pic:spPr>
                    <a:xfrm>
                      <a:off x="0" y="0"/>
                      <a:ext cx="5274310" cy="2613660"/>
                    </a:xfrm>
                    <a:prstGeom prst="rect">
                      <a:avLst/>
                    </a:prstGeom>
                  </pic:spPr>
                </pic:pic>
              </a:graphicData>
            </a:graphic>
          </wp:inline>
        </w:drawing>
      </w:r>
    </w:p>
    <w:p>
      <w:pPr>
        <w:spacing w:line="312" w:lineRule="auto"/>
      </w:pPr>
      <w:r>
        <w:t>T</w:t>
      </w:r>
      <w:r>
        <w:rPr>
          <w:rFonts w:hint="eastAsia"/>
        </w:rPr>
        <w:t>omcat弱口令</w:t>
      </w:r>
    </w:p>
    <w:p>
      <w:pPr>
        <w:spacing w:line="312" w:lineRule="auto"/>
      </w:pPr>
      <w:r>
        <w:drawing>
          <wp:inline distT="0" distB="0" distL="0" distR="0">
            <wp:extent cx="4467225" cy="1667510"/>
            <wp:effectExtent l="0" t="0" r="13335" b="8890"/>
            <wp:docPr id="148" name="图片 148" descr="E:\下载\图片19.png图片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E:\下载\图片19.png图片19"/>
                    <pic:cNvPicPr>
                      <a:picLocks noChangeAspect="1"/>
                    </pic:cNvPicPr>
                  </pic:nvPicPr>
                  <pic:blipFill>
                    <a:blip r:embed="rId50"/>
                    <a:srcRect t="14" b="14"/>
                    <a:stretch>
                      <a:fillRect/>
                    </a:stretch>
                  </pic:blipFill>
                  <pic:spPr>
                    <a:xfrm>
                      <a:off x="0" y="0"/>
                      <a:ext cx="4467225" cy="1667168"/>
                    </a:xfrm>
                    <a:prstGeom prst="rect">
                      <a:avLst/>
                    </a:prstGeom>
                  </pic:spPr>
                </pic:pic>
              </a:graphicData>
            </a:graphic>
          </wp:inline>
        </w:drawing>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自查方法</w:t>
      </w:r>
    </w:p>
    <w:p>
      <w:pPr>
        <w:spacing w:line="312" w:lineRule="auto"/>
      </w:pPr>
      <w:r>
        <w:t>将系统相关账号密码进行自评估是否满足复杂度要求，是否为默认口令</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整改方法</w:t>
      </w:r>
    </w:p>
    <w:p>
      <w:pPr>
        <w:autoSpaceDE w:val="0"/>
        <w:autoSpaceDN w:val="0"/>
        <w:adjustRightInd w:val="0"/>
        <w:spacing w:line="312" w:lineRule="auto"/>
      </w:pPr>
      <w:r>
        <w:rPr>
          <w:rFonts w:hint="eastAsia"/>
        </w:rPr>
        <w:t>1、</w:t>
      </w:r>
      <w:r>
        <w:t>在引用三方系统，组件，防火墙等可登录应用时</w:t>
      </w:r>
      <w:r>
        <w:rPr>
          <w:b/>
          <w:bCs/>
          <w:color w:val="FF0000"/>
        </w:rPr>
        <w:t>第一时间修改其默认口令</w:t>
      </w:r>
    </w:p>
    <w:p>
      <w:pPr>
        <w:spacing w:line="312" w:lineRule="auto"/>
        <w:rPr>
          <w:b/>
          <w:bCs/>
          <w:color w:val="FF0000"/>
        </w:rPr>
      </w:pPr>
      <w:r>
        <w:rPr>
          <w:rFonts w:hint="eastAsia"/>
        </w:rPr>
        <w:t>在自有系统登录功能处</w:t>
      </w:r>
      <w:r>
        <w:rPr>
          <w:rFonts w:hint="eastAsia"/>
          <w:b/>
          <w:bCs/>
          <w:color w:val="FF0000"/>
        </w:rPr>
        <w:t>对密码复杂度进行要求</w:t>
      </w:r>
    </w:p>
    <w:p>
      <w:pPr>
        <w:spacing w:line="312" w:lineRule="auto"/>
      </w:pPr>
      <w:r>
        <w:rPr>
          <w:rFonts w:hint="eastAsia"/>
        </w:rPr>
        <w:t>2、对于采用静态口令认证技术的系统或设备,账户口令不满足以下任意一项要求,可认定为弱口令:</w:t>
      </w:r>
    </w:p>
    <w:p>
      <w:pPr>
        <w:spacing w:line="312" w:lineRule="auto"/>
      </w:pPr>
      <w:r>
        <w:rPr>
          <w:rFonts w:hint="eastAsia"/>
        </w:rPr>
        <w:t>(一)口令长度应至少8位;</w:t>
      </w:r>
    </w:p>
    <w:p>
      <w:pPr>
        <w:spacing w:line="312" w:lineRule="auto"/>
      </w:pPr>
      <w:r>
        <w:rPr>
          <w:rFonts w:hint="eastAsia"/>
        </w:rPr>
        <w:t>(二)口令应包括数字、小写字母、大写字母、特殊符号4类中至少3类;</w:t>
      </w:r>
    </w:p>
    <w:p>
      <w:pPr>
        <w:spacing w:line="312" w:lineRule="auto"/>
      </w:pPr>
      <w:r>
        <w:rPr>
          <w:rFonts w:hint="eastAsia"/>
        </w:rPr>
        <w:t>(三)口令应与用户名无相关性,不得包含用户名的完整字符串、大小写变位或形似变换的字符串;</w:t>
      </w:r>
    </w:p>
    <w:p>
      <w:pPr>
        <w:spacing w:line="312" w:lineRule="auto"/>
      </w:pPr>
      <w:r>
        <w:rPr>
          <w:rFonts w:hint="eastAsia"/>
        </w:rPr>
        <w:t>(四)应避免键盘排序密码。</w:t>
      </w:r>
    </w:p>
    <w:p>
      <w:pPr>
        <w:spacing w:line="312" w:lineRule="auto"/>
      </w:pPr>
      <w:r>
        <w:rPr>
          <w:rFonts w:hint="eastAsia"/>
        </w:rPr>
        <w:t>......</w:t>
      </w:r>
    </w:p>
    <w:p>
      <w:pPr>
        <w:pStyle w:val="2"/>
        <w:bidi w:val="0"/>
        <w:outlineLvl w:val="0"/>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七、Apache Shiro Java反序列化漏洞</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漏洞原理</w:t>
      </w:r>
    </w:p>
    <w:p>
      <w:pPr>
        <w:spacing w:line="312" w:lineRule="auto"/>
        <w:ind w:left="0" w:leftChars="0" w:firstLine="480" w:firstLineChars="200"/>
        <w:rPr>
          <w:rFonts w:hint="eastAsia"/>
        </w:rPr>
      </w:pPr>
      <w:r>
        <w:rPr>
          <w:rFonts w:hint="eastAsia"/>
        </w:rPr>
        <w:t>Shiro提供了记住我（RememberMe）的功能，关闭了浏览器下次再打开时还是能记住你是谁，下次访问时无需再登录即可访问。Shiro对rememberMe的cookie做了加密处理，shiro在CookieRememberMeManaer类中将cookie中rememberMe字段内容分别进行 序列化、AES加密、Base64编码操作。</w:t>
      </w:r>
    </w:p>
    <w:p>
      <w:pPr>
        <w:spacing w:line="312" w:lineRule="auto"/>
        <w:ind w:left="0" w:leftChars="0" w:firstLine="480" w:firstLineChars="200"/>
        <w:rPr>
          <w:rFonts w:hint="eastAsia"/>
        </w:rPr>
      </w:pPr>
      <w:r>
        <w:rPr>
          <w:rFonts w:hint="eastAsia"/>
        </w:rPr>
        <w:t xml:space="preserve"> 在识别身份的时候，需要对Cookie里的rememberMe字段解密。根据加密的顺序，不难知道解密的顺序为：</w:t>
      </w:r>
    </w:p>
    <w:p>
      <w:pPr>
        <w:spacing w:line="312" w:lineRule="auto"/>
        <w:ind w:firstLine="420"/>
      </w:pPr>
      <w:r>
        <w:t xml:space="preserve"> •获取rememberMe cookie</w:t>
      </w:r>
    </w:p>
    <w:p>
      <w:pPr>
        <w:spacing w:line="312" w:lineRule="auto"/>
        <w:ind w:firstLine="420"/>
      </w:pPr>
      <w:r>
        <w:t xml:space="preserve"> •base64 decode</w:t>
      </w:r>
    </w:p>
    <w:p>
      <w:pPr>
        <w:spacing w:line="312" w:lineRule="auto"/>
        <w:ind w:firstLine="420"/>
      </w:pPr>
      <w:r>
        <w:t xml:space="preserve"> •解密AES</w:t>
      </w:r>
    </w:p>
    <w:p>
      <w:pPr>
        <w:spacing w:line="312" w:lineRule="auto"/>
        <w:ind w:firstLine="420"/>
        <w:rPr>
          <w:rFonts w:hint="eastAsia"/>
        </w:rPr>
      </w:pPr>
      <w:r>
        <w:t xml:space="preserve"> •反序列化</w:t>
      </w:r>
    </w:p>
    <w:p>
      <w:pPr>
        <w:spacing w:line="312" w:lineRule="auto"/>
        <w:ind w:left="0" w:leftChars="0" w:firstLine="480" w:firstLineChars="200"/>
        <w:rPr>
          <w:rFonts w:hint="eastAsia"/>
        </w:rPr>
      </w:pPr>
      <w:r>
        <w:rPr>
          <w:rFonts w:hint="eastAsia"/>
        </w:rPr>
        <w:t>但是，AES加密的密钥Key被硬编码在代码里，意味着每个人通过源代码都能拿到AES加密的密钥。因此，攻击者构造一个恶意的对象，并且对其序列化，AES加密，base64编码后，作为cookie的rememberMe字段发送。Shiro将rememberMe进行解密并且反序列化，最终造成反序列化漏洞。</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漏洞案例</w:t>
      </w:r>
    </w:p>
    <w:p>
      <w:pPr>
        <w:spacing w:line="312" w:lineRule="auto"/>
      </w:pPr>
      <w:r>
        <w:drawing>
          <wp:inline distT="0" distB="0" distL="114300" distR="114300">
            <wp:extent cx="4290060" cy="28803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rcRect t="17602"/>
                    <a:stretch>
                      <a:fillRect/>
                    </a:stretch>
                  </pic:blipFill>
                  <pic:spPr>
                    <a:xfrm>
                      <a:off x="0" y="0"/>
                      <a:ext cx="4290060" cy="2880923"/>
                    </a:xfrm>
                    <a:prstGeom prst="rect">
                      <a:avLst/>
                    </a:prstGeom>
                    <a:noFill/>
                    <a:ln>
                      <a:noFill/>
                    </a:ln>
                  </pic:spPr>
                </pic:pic>
              </a:graphicData>
            </a:graphic>
          </wp:inline>
        </w:drawing>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自查方法</w:t>
      </w:r>
    </w:p>
    <w:p>
      <w:pPr>
        <w:spacing w:line="312" w:lineRule="auto"/>
        <w:rPr>
          <w:b/>
          <w:bCs/>
        </w:rPr>
      </w:pPr>
      <w:r>
        <w:rPr>
          <w:b/>
          <w:bCs/>
        </w:rPr>
        <w:t>影响版本</w:t>
      </w:r>
      <w:r>
        <w:rPr>
          <w:rFonts w:hint="eastAsia"/>
          <w:b/>
          <w:bCs/>
        </w:rPr>
        <w:t>：</w:t>
      </w:r>
    </w:p>
    <w:p>
      <w:pPr>
        <w:spacing w:line="312" w:lineRule="auto"/>
      </w:pPr>
      <w:r>
        <w:t>Apache Shiro &lt;= 1.2.4</w:t>
      </w:r>
    </w:p>
    <w:p>
      <w:pPr>
        <w:spacing w:line="312" w:lineRule="auto"/>
      </w:pPr>
      <w:r>
        <w:t>造成漏洞的jar包为：shiro-core-1.2.4.jar</w:t>
      </w:r>
      <w:r>
        <w:rPr>
          <w:rFonts w:hint="eastAsia"/>
        </w:rPr>
        <w:t>。</w:t>
      </w:r>
    </w:p>
    <w:p>
      <w:pPr>
        <w:pStyle w:val="14"/>
        <w:numPr>
          <w:ilvl w:val="0"/>
          <w:numId w:val="7"/>
        </w:numPr>
        <w:spacing w:line="312" w:lineRule="auto"/>
        <w:ind w:firstLineChars="0"/>
      </w:pPr>
      <w:r>
        <w:rPr>
          <w:rFonts w:hint="eastAsia"/>
        </w:rPr>
        <w:t>查看是否使用此组件</w:t>
      </w:r>
    </w:p>
    <w:p>
      <w:pPr>
        <w:pStyle w:val="14"/>
        <w:numPr>
          <w:ilvl w:val="0"/>
          <w:numId w:val="7"/>
        </w:numPr>
        <w:spacing w:line="312" w:lineRule="auto"/>
        <w:ind w:firstLineChars="0"/>
      </w:pPr>
      <w:r>
        <w:rPr>
          <w:rFonts w:hint="eastAsia"/>
        </w:rPr>
        <w:t>如使用此组件确认其版本是否在漏洞影响范围内</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整改方法</w:t>
      </w:r>
    </w:p>
    <w:p>
      <w:pPr>
        <w:spacing w:line="312" w:lineRule="auto"/>
        <w:ind w:left="0" w:leftChars="0" w:firstLine="480" w:firstLineChars="200"/>
      </w:pPr>
      <w:r>
        <w:rPr>
          <w:rFonts w:hint="eastAsia"/>
        </w:rPr>
        <w:t>建议升级到官网发布的最新版本，并保证shiro里的key值没有被泄露（shiro的key都是默认的，建议同时去修改key值）。</w:t>
      </w:r>
    </w:p>
    <w:p>
      <w:pPr>
        <w:pStyle w:val="2"/>
        <w:bidi w:val="0"/>
        <w:outlineLvl w:val="0"/>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八、Apache Log4j任意代码执行漏洞</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漏洞原理</w:t>
      </w:r>
    </w:p>
    <w:p>
      <w:pPr>
        <w:spacing w:line="312" w:lineRule="auto"/>
        <w:ind w:left="0" w:leftChars="0" w:firstLine="480" w:firstLineChars="200"/>
      </w:pPr>
      <w:r>
        <w:t>Log4j是</w:t>
      </w:r>
      <w:r>
        <w:fldChar w:fldCharType="begin"/>
      </w:r>
      <w:r>
        <w:instrText xml:space="preserve"> HYPERLINK "https://baike.baidu.com/item/Apache/8512995" \t "https://baike.baidu.com/item/log4j/_blank" </w:instrText>
      </w:r>
      <w:r>
        <w:fldChar w:fldCharType="separate"/>
      </w:r>
      <w:r>
        <w:rPr>
          <w:rStyle w:val="9"/>
        </w:rPr>
        <w:t>Apache</w:t>
      </w:r>
      <w:r>
        <w:fldChar w:fldCharType="end"/>
      </w:r>
      <w:r>
        <w:t>的一个开源项目，</w:t>
      </w:r>
      <w:r>
        <w:rPr>
          <w:rFonts w:hint="eastAsia"/>
        </w:rPr>
        <w:t>主要用于日志处理，该组件存在Java JNDI注入漏洞，当程序将用户输入的数据进行日志，即可触发此漏洞，成功利用此漏洞可以在目标服务器上执行任意代码。</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自查方法</w:t>
      </w:r>
    </w:p>
    <w:p>
      <w:pPr>
        <w:spacing w:line="312" w:lineRule="auto"/>
      </w:pPr>
      <w:r>
        <w:rPr>
          <w:rFonts w:hint="eastAsia"/>
        </w:rPr>
        <w:t>CVE-2021-44228</w:t>
      </w:r>
    </w:p>
    <w:p>
      <w:pPr>
        <w:spacing w:line="312" w:lineRule="auto"/>
      </w:pPr>
      <w:r>
        <w:rPr>
          <w:rFonts w:hint="eastAsia"/>
          <w:b/>
          <w:bCs/>
        </w:rPr>
        <w:t>受影响版本</w:t>
      </w:r>
      <w:r>
        <w:rPr>
          <w:rFonts w:hint="eastAsia"/>
        </w:rPr>
        <w:t>: Apache Log4j 2.x &lt; 2.15.0</w:t>
      </w:r>
    </w:p>
    <w:p>
      <w:pPr>
        <w:spacing w:line="312" w:lineRule="auto"/>
      </w:pPr>
      <w:r>
        <w:rPr>
          <w:rFonts w:hint="eastAsia"/>
        </w:rPr>
        <w:t>CVE-2021-44832</w:t>
      </w:r>
    </w:p>
    <w:p>
      <w:pPr>
        <w:spacing w:line="312" w:lineRule="auto"/>
      </w:pPr>
      <w:r>
        <w:rPr>
          <w:rFonts w:hint="eastAsia"/>
          <w:b/>
          <w:bCs/>
        </w:rPr>
        <w:t>受影响版本</w:t>
      </w:r>
      <w:r>
        <w:rPr>
          <w:rFonts w:hint="eastAsia"/>
        </w:rPr>
        <w:t>: Apache Log4j 2.0-beta7 至 2.17.0</w:t>
      </w:r>
    </w:p>
    <w:p>
      <w:pPr>
        <w:pStyle w:val="14"/>
        <w:numPr>
          <w:ilvl w:val="0"/>
          <w:numId w:val="8"/>
        </w:numPr>
        <w:spacing w:line="312" w:lineRule="auto"/>
        <w:ind w:firstLineChars="0"/>
      </w:pPr>
      <w:r>
        <w:rPr>
          <w:rFonts w:hint="eastAsia"/>
        </w:rPr>
        <w:t>查看是否使用此组件</w:t>
      </w:r>
    </w:p>
    <w:p>
      <w:pPr>
        <w:pStyle w:val="14"/>
        <w:numPr>
          <w:ilvl w:val="0"/>
          <w:numId w:val="8"/>
        </w:numPr>
        <w:spacing w:line="312" w:lineRule="auto"/>
        <w:ind w:firstLineChars="0"/>
      </w:pPr>
      <w:r>
        <w:rPr>
          <w:rFonts w:hint="eastAsia"/>
        </w:rPr>
        <w:t>如使用此组件确认其版本是否在漏洞影响范围内</w:t>
      </w:r>
    </w:p>
    <w:p>
      <w:pPr>
        <w:pStyle w:val="14"/>
        <w:numPr>
          <w:ilvl w:val="0"/>
          <w:numId w:val="8"/>
        </w:numPr>
        <w:spacing w:line="312" w:lineRule="auto"/>
        <w:ind w:firstLineChars="0"/>
        <w:rPr>
          <w:b/>
          <w:bCs/>
        </w:rPr>
      </w:pPr>
      <w:r>
        <w:rPr>
          <w:rFonts w:hint="eastAsia"/>
          <w:b/>
          <w:bCs/>
        </w:rPr>
        <w:t>注：使用log4j的java组件较多，开发及系统人员在后续的安装部署中务必注意更新其中的jar文件，或使用对应的最新组件版本。以下是使用log4的软件，可参考：</w:t>
      </w:r>
    </w:p>
    <w:tbl>
      <w:tblPr>
        <w:tblStyle w:val="6"/>
        <w:tblW w:w="7755" w:type="dxa"/>
        <w:tblInd w:w="93" w:type="dxa"/>
        <w:tblLayout w:type="autofit"/>
        <w:tblCellMar>
          <w:top w:w="0" w:type="dxa"/>
          <w:left w:w="108" w:type="dxa"/>
          <w:bottom w:w="0" w:type="dxa"/>
          <w:right w:w="108" w:type="dxa"/>
        </w:tblCellMar>
      </w:tblPr>
      <w:tblGrid>
        <w:gridCol w:w="2080"/>
        <w:gridCol w:w="5675"/>
      </w:tblGrid>
      <w:tr>
        <w:tblPrEx>
          <w:tblCellMar>
            <w:top w:w="0" w:type="dxa"/>
            <w:left w:w="108" w:type="dxa"/>
            <w:bottom w:w="0" w:type="dxa"/>
            <w:right w:w="108" w:type="dxa"/>
          </w:tblCellMar>
        </w:tblPrEx>
        <w:trPr>
          <w:trHeight w:val="270"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2"/>
              <w:textAlignment w:val="top"/>
              <w:rPr>
                <w:b/>
                <w:bCs/>
                <w:color w:val="333333"/>
                <w:sz w:val="20"/>
                <w:szCs w:val="20"/>
              </w:rPr>
            </w:pPr>
            <w:r>
              <w:rPr>
                <w:rFonts w:hint="eastAsia"/>
                <w:b/>
                <w:bCs/>
                <w:color w:val="333333"/>
                <w:sz w:val="20"/>
                <w:szCs w:val="20"/>
                <w:lang w:bidi="ar"/>
              </w:rPr>
              <w:t>组件名称</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2"/>
              <w:textAlignment w:val="top"/>
              <w:rPr>
                <w:b/>
                <w:bCs/>
                <w:color w:val="333333"/>
                <w:sz w:val="20"/>
                <w:szCs w:val="20"/>
              </w:rPr>
            </w:pPr>
            <w:r>
              <w:rPr>
                <w:rFonts w:hint="eastAsia"/>
                <w:b/>
                <w:bCs/>
                <w:color w:val="333333"/>
                <w:sz w:val="20"/>
                <w:szCs w:val="20"/>
                <w:lang w:bidi="ar"/>
              </w:rPr>
              <w:t>版本信息</w:t>
            </w:r>
          </w:p>
        </w:tc>
      </w:tr>
      <w:tr>
        <w:tblPrEx>
          <w:tblCellMar>
            <w:top w:w="0" w:type="dxa"/>
            <w:left w:w="108" w:type="dxa"/>
            <w:bottom w:w="0" w:type="dxa"/>
            <w:right w:w="108" w:type="dxa"/>
          </w:tblCellMar>
        </w:tblPrEx>
        <w:trPr>
          <w:trHeight w:val="330"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Apache Struts2</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微软雅黑" w:hAnsi="微软雅黑" w:eastAsia="微软雅黑" w:cs="微软雅黑"/>
                <w:color w:val="333333"/>
                <w:sz w:val="20"/>
                <w:szCs w:val="20"/>
              </w:rPr>
            </w:pPr>
            <w:r>
              <w:rPr>
                <w:rFonts w:hint="eastAsia" w:ascii="微软雅黑" w:hAnsi="微软雅黑" w:eastAsia="微软雅黑" w:cs="微软雅黑"/>
                <w:color w:val="333333"/>
                <w:sz w:val="20"/>
                <w:szCs w:val="20"/>
                <w:lang w:bidi="ar"/>
              </w:rPr>
              <w:t>全版本</w:t>
            </w:r>
          </w:p>
        </w:tc>
      </w:tr>
      <w:tr>
        <w:tblPrEx>
          <w:tblCellMar>
            <w:top w:w="0" w:type="dxa"/>
            <w:left w:w="108" w:type="dxa"/>
            <w:bottom w:w="0" w:type="dxa"/>
            <w:right w:w="108" w:type="dxa"/>
          </w:tblCellMar>
        </w:tblPrEx>
        <w:trPr>
          <w:trHeight w:val="270"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ElasticSearch</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5.x</w:t>
            </w:r>
            <w:r>
              <w:rPr>
                <w:rStyle w:val="15"/>
                <w:rFonts w:hint="default"/>
                <w:lang w:bidi="ar"/>
              </w:rPr>
              <w:t>，</w:t>
            </w:r>
            <w:r>
              <w:rPr>
                <w:rStyle w:val="16"/>
                <w:lang w:bidi="ar"/>
              </w:rPr>
              <w:t>6.x</w:t>
            </w:r>
            <w:r>
              <w:rPr>
                <w:rStyle w:val="15"/>
                <w:rFonts w:hint="default"/>
                <w:lang w:bidi="ar"/>
              </w:rPr>
              <w:t>，</w:t>
            </w:r>
            <w:r>
              <w:rPr>
                <w:rStyle w:val="16"/>
                <w:lang w:bidi="ar"/>
              </w:rPr>
              <w:t>7.x</w:t>
            </w:r>
            <w:r>
              <w:rPr>
                <w:rStyle w:val="15"/>
                <w:rFonts w:hint="default"/>
                <w:lang w:bidi="ar"/>
              </w:rPr>
              <w:t>，</w:t>
            </w:r>
            <w:r>
              <w:rPr>
                <w:rStyle w:val="16"/>
                <w:lang w:bidi="ar"/>
              </w:rPr>
              <w:t>8.0.0beta1</w:t>
            </w:r>
            <w:r>
              <w:rPr>
                <w:rStyle w:val="15"/>
                <w:rFonts w:hint="default"/>
                <w:lang w:bidi="ar"/>
              </w:rPr>
              <w:t>，</w:t>
            </w:r>
            <w:r>
              <w:rPr>
                <w:rStyle w:val="16"/>
                <w:lang w:bidi="ar"/>
              </w:rPr>
              <w:t>8.0.0alpha1</w:t>
            </w:r>
            <w:r>
              <w:rPr>
                <w:rStyle w:val="15"/>
                <w:rFonts w:hint="default"/>
                <w:lang w:bidi="ar"/>
              </w:rPr>
              <w:t>和</w:t>
            </w:r>
            <w:r>
              <w:rPr>
                <w:rStyle w:val="16"/>
                <w:lang w:bidi="ar"/>
              </w:rPr>
              <w:t>8.0.0alpha2</w:t>
            </w:r>
          </w:p>
        </w:tc>
      </w:tr>
      <w:tr>
        <w:tblPrEx>
          <w:tblCellMar>
            <w:top w:w="0" w:type="dxa"/>
            <w:left w:w="108" w:type="dxa"/>
            <w:bottom w:w="0" w:type="dxa"/>
            <w:right w:w="108" w:type="dxa"/>
          </w:tblCellMar>
        </w:tblPrEx>
        <w:trPr>
          <w:trHeight w:val="330"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Logstash</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5.0.0</w:t>
            </w:r>
            <w:r>
              <w:rPr>
                <w:rStyle w:val="17"/>
                <w:rFonts w:hint="default"/>
                <w:lang w:bidi="ar"/>
              </w:rPr>
              <w:t>至最新</w:t>
            </w:r>
          </w:p>
        </w:tc>
      </w:tr>
      <w:tr>
        <w:tblPrEx>
          <w:tblCellMar>
            <w:top w:w="0" w:type="dxa"/>
            <w:left w:w="108" w:type="dxa"/>
            <w:bottom w:w="0" w:type="dxa"/>
            <w:right w:w="108" w:type="dxa"/>
          </w:tblCellMar>
        </w:tblPrEx>
        <w:trPr>
          <w:trHeight w:val="330"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Apache Flink</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 xml:space="preserve">1.11.0-rc1 </w:t>
            </w:r>
            <w:r>
              <w:rPr>
                <w:rStyle w:val="17"/>
                <w:rFonts w:hint="default"/>
                <w:lang w:bidi="ar"/>
              </w:rPr>
              <w:t>到</w:t>
            </w:r>
            <w:r>
              <w:rPr>
                <w:rStyle w:val="16"/>
                <w:lang w:bidi="ar"/>
              </w:rPr>
              <w:t xml:space="preserve"> 1.14.0</w:t>
            </w:r>
          </w:p>
        </w:tc>
      </w:tr>
      <w:tr>
        <w:tblPrEx>
          <w:tblCellMar>
            <w:top w:w="0" w:type="dxa"/>
            <w:left w:w="108" w:type="dxa"/>
            <w:bottom w:w="0" w:type="dxa"/>
            <w:right w:w="108" w:type="dxa"/>
          </w:tblCellMar>
        </w:tblPrEx>
        <w:trPr>
          <w:trHeight w:val="330"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Apache Druid</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0.7.x</w:t>
            </w:r>
            <w:r>
              <w:rPr>
                <w:rStyle w:val="17"/>
                <w:rFonts w:hint="default"/>
                <w:lang w:bidi="ar"/>
              </w:rPr>
              <w:t>以上</w:t>
            </w:r>
          </w:p>
        </w:tc>
      </w:tr>
      <w:tr>
        <w:tblPrEx>
          <w:tblCellMar>
            <w:top w:w="0" w:type="dxa"/>
            <w:left w:w="108" w:type="dxa"/>
            <w:bottom w:w="0" w:type="dxa"/>
            <w:right w:w="108" w:type="dxa"/>
          </w:tblCellMar>
        </w:tblPrEx>
        <w:trPr>
          <w:trHeight w:val="330"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Hadoop Hive</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2.x</w:t>
            </w:r>
            <w:r>
              <w:rPr>
                <w:rStyle w:val="17"/>
                <w:rFonts w:hint="default"/>
                <w:lang w:bidi="ar"/>
              </w:rPr>
              <w:t>和</w:t>
            </w:r>
            <w:r>
              <w:rPr>
                <w:rStyle w:val="16"/>
                <w:lang w:bidi="ar"/>
              </w:rPr>
              <w:t>3.x</w:t>
            </w:r>
          </w:p>
        </w:tc>
      </w:tr>
      <w:tr>
        <w:tblPrEx>
          <w:tblCellMar>
            <w:top w:w="0" w:type="dxa"/>
            <w:left w:w="108" w:type="dxa"/>
            <w:bottom w:w="0" w:type="dxa"/>
            <w:right w:w="108" w:type="dxa"/>
          </w:tblCellMar>
        </w:tblPrEx>
        <w:trPr>
          <w:trHeight w:val="1275"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Apache Log4j SLF4J  Binding</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'2.14.1', '2.14.0',  '2.13.3', '2.13.2', '2.13.1', '2.13.0', '2.12.1', '2.12.0', '2.11.2',  '2.11.1', '2.11.0', '2.10.0', '2.9.1', '2.9.0', '2.8.2', '2.8.1', '2.8',  '2.7', '2.6.2', '2.6.1', '2.6', '2.5', '2.4.1', '2.4', '2.3', '2.2', '2.1',  '2.0.2', '2.0.1', '2.0', '2.0-rc2', '2.0-rc1', '2.0-beta9', '2.0-beta8',  '2.0-beta7', '2.0-beta6', '2.0-beta5'</w:t>
            </w:r>
          </w:p>
        </w:tc>
      </w:tr>
      <w:tr>
        <w:tblPrEx>
          <w:tblCellMar>
            <w:top w:w="0" w:type="dxa"/>
            <w:left w:w="108" w:type="dxa"/>
            <w:bottom w:w="0" w:type="dxa"/>
            <w:right w:w="108" w:type="dxa"/>
          </w:tblCellMar>
        </w:tblPrEx>
        <w:trPr>
          <w:trHeight w:val="8190"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Spring Boot</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'2.6.1', '2.6.0',  '2.5.7', '2.5.6', '2.5.5', '2.5.4', '2.5.3', '2.5.2', '2.5.1', '2.5.0',  '2.4.13', '2.4.12', '2.4.11', '2.4.10', '2.4.9', '2.4.8', '2.4.7', '2.4.6',  '2.4.5', '2.4.4', '2.4.3', '2.4.2', '2.4.1', '2.4.0', '2.3.12.RELEASE',  '2.3.11.RELEASE', '2.3.10.RELEASE', '2.3.9.RELEASE', '2.3.8.RELEASE',  '2.3.7.RELEASE', '2.3.6.RELEASE', '2.3.5.RELEASE', '2.3.4.RELEASE',  '2.3.3.RELEASE', '2.3.2.RELEASE', '2.3.1.RELEASE', '2.3.0.RELEASE',  '2.2.13.RELEASE', '2.2.12.RELEASE', '2.2.11.RELEASE', '2.2.10.RELEASE',  '2.2.9.RELEASE', '2.2.8.RELEASE', '2.2.7.RELEASE', '2.2.6.RELEASE',  '2.2.5.RELEASE', '2.2.4.RELEASE', '2.2.3.RELEASE', '2.2.2.RELEASE',  '2.2.1.RELEASE', '2.2.0.RELEASE', '2.1.18.RELEASE', '2.1.17.RELEASE',  '2.1.16.RELEASE', '2.1.15.RELEASE', '2.1.14.RELEASE', '2.1.13.RELEASE',  '2.1.12.RELEASE', '2.1.11.RELEASE', '2.1.10.RELEASE', '2.1.9.RELEASE',  '2.1.8.RELEASE', '2.1.7.RELEASE', '2.1.6.RELEASE', '2.1.5.RELEASE',  '2.1.4.RELEASE', '2.1.3.RELEASE', '2.1.2.RELEASE', '2.1.1.RELEASE',  '2.1.0.RELEASE', '2.0.9.RELEASE', '2.0.8.RELEASE', '2.0.7.RELEASE',  '2.0.6.RELEASE', '2.0.5.RELEASE', '2.0.4.RELEASE', '2.0.3.RELEASE',  '2.0.2.RELEASE', '2.0.1.RELEASE', '2.0.0.RELEASE', '1.5.22.RELEASE',  '1.5.21.RELEASE', '1.5.20.RELEASE', '1.5.19.RELEASE', '1.5.18.RELEASE',  '1.5.17.RELEASE', '1.5.16.RELEASE', '1.5.15.RELEASE', '1.5.14.RELEASE',  '1.5.13.RELEASE', '1.5.12.RELEASE', '1.5.11.RELEASE', '1.5.10.RELEASE',  '1.5.9.RELEASE', '1.5.8.RELEASE', '1.5.7.RELEASE', '1.5.6.RELEASE', '1.5.5.RELEASE',  '1.5.4.RELEASE', '1.5.3.RELEASE', '1.5.2.RELEASE', '1.5.1.RELEASE',  '1.5.0.RELEASE', '1.4.7.RELEASE', '1.4.6.RELEASE', '1.4.5.RELEASE',  '1.4.4.RELEASE', '1.4.3.RELEASE', '1.4.2.RELEASE', '1.4.1.RELEASE',  '1.4.0.RELEASE', '1.3.8.RELEASE', '1.3.7.RELEASE', '1.3.6.RELEASE',  '1.3.5.RELEASE', '1.3.4.RELEASE', '1.3.3.RELEASE', '1.3.2.RELEASE',  '1.3.1.RELEASE', '1.3.0.RELEASE', '1.2.8.RELEASE', '1.2.7.RELEASE',  '1.2.6.RELEASE', '1.2.5.RELEASE', '1.2.4.RELEASE', '1.2.3.RELEASE',  '1.2.2.RELEASE', '1.2.1.RELEASE', '1.2.0.RELEASE', '1.1.12.RELEASE',  '1.1.11.RELEASE', '1.1.10.RELEASE', '1.1.9.RELEASE', '1.1.8.RELEASE',  '1.1.7.RELEASE', '1.1.6.RELEASE', '1.1.5.RELEASE', '1.1.4.RELEASE',  '1.1.3.RELEASE', '1.1.2.RELEASE', '1.1.1.RELEASE', '1.1.0.RELEASE', '1.0.2.RELEASE',  '1.0.1.RELEASE', '1.0.0.RELEASE'</w:t>
            </w:r>
          </w:p>
        </w:tc>
      </w:tr>
      <w:tr>
        <w:tblPrEx>
          <w:tblCellMar>
            <w:top w:w="0" w:type="dxa"/>
            <w:left w:w="108" w:type="dxa"/>
            <w:bottom w:w="0" w:type="dxa"/>
            <w:right w:w="108" w:type="dxa"/>
          </w:tblCellMar>
        </w:tblPrEx>
        <w:trPr>
          <w:trHeight w:val="6120"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Camel :: Core</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'3.13.0', '3.12.0',  '3.11.4', '3.11.3', '3.11.2', '3.11.1', '3.11.0', '3.10.0', '3.9.0', '3.8.0',  '3.7.6', '3.7.5', '3.7.4', '3.7.3', '3.7.2', '3.7.1', '3.7.0', '3.6.0',  '3.5.0', '3.4.6', '3.4.5', '3.4.4', '3.4.3', '3.4.2', '3.4.1', '3.4.0',  '3.3.0', '3.2.0', '3.1.0', '3.0.1', '3.0.0', '2.25.4', '2.25.3', '2.25.2',  '2.25.1', '2.25.0', '2.24.3', '2.24.2', '2.24.1', '2.24.0', '2.23.4',  '2.23.3', '2.23.2', '2.23.1', '2.23.0', '2.22.5', '2.22.4', '2.22.3',  '2.22.2', '2.22.1', '2.22.0', '2.21.5', '2.21.4', '2.21.3', '2.21.2',  '2.21.1', '2.21.0', '2.20.4', '2.20.3', '2.20.2', '2.20.1', '2.20.0',  '2.19.5', '2.19.4', '2.19.3', '2.19.2', '2.19.1', '2.19.0', '2.18.5',  '2.18.4', '2.18.3', '2.18.2', '2.18.1', '2.18.0', '2.17.7', '2.17.6',  '2.17.5', '2.17.4', '2.17.3', '2.17.2', '2.17.1', '2.17.0', '2.16.5',  '2.16.4', '2.16.3', '2.16.2', '2.16.1', '2.16.0', '2.15.6', '2.15.5',  '2.15.4', '2.15.3', '2.15.2', '2.15.1', '2.15.0', '2.14.4', '2.14.3',  '2.14.2', '2.14.1', '2.14.0', '2.13.4', '2.13.3', '2.13.2', '2.13.1',  '2.13.0', '2.12.5', '2.12.4', '2.12.3', '2.12.2', '2.12.1', '2.12.0',  '2.11.4', '2.11.3', '2.11.2', '2.11.1', '2.11.0', '2.10.7', '2.10.6',  '2.10.5', '2.10.4', '2.10.3', '2.10.2', '2.10.1', '2.10.0', '2.9.8', '2.9.7',  '2.9.6', '2.9.5', '2.9.4', '2.9.3', '2.9.2', '2.9.1', '2.9.0', '2.8.6',  '2.8.5', '2.8.4', '2.8.3', '2.8.2', '2.8.1', '2.8.0', '2.7.5', '2.7.4',  '2.7.3', '2.7.2', '2.7.1', '2.7.0', '2.6.0', '2.5.0', '2.4.0', '2.3.0',  '2.2.0', '2.1.0', '2.0.0', '1.6.4', '1.6.3', '1.6.2', '1.6.1', '1.6.0',  '1.5.0', '1.4.0', '1.3.0', '1.2.0', '1.1.0', '1.0.0', '3.0.0-M4', '3.0.0-M3',  '3.0.0-M2', '3.0.0-M1', '2.0-M3', '2.0-M2', '2.0-M1', '3.0.0-RC3',  '3.0.0-RC2', '3.0.0-RC1', '2.9.0-RC1'</w:t>
            </w:r>
          </w:p>
        </w:tc>
      </w:tr>
      <w:tr>
        <w:tblPrEx>
          <w:tblCellMar>
            <w:top w:w="0" w:type="dxa"/>
            <w:left w:w="108" w:type="dxa"/>
            <w:bottom w:w="0" w:type="dxa"/>
            <w:right w:w="108" w:type="dxa"/>
          </w:tblCellMar>
        </w:tblPrEx>
        <w:trPr>
          <w:trHeight w:val="2295"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JUnit Vintage Engine</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'5.8.2', '5.8.1',  '5.8.0', '5.7.2', '5.7.1', '5.7.0', '5.6.3', '5.6.2', '5.6.1', '5.6.0',  '5.5.2', '5.5.1', '5.5.0', '5.4.2', '5.4.1', '5.4.0', '5.3.2', '5.3.1',  '5.3.0', '5.2.0', '5.1.1', '5.1.0', '4.12.3', '4.12.2', '4.12.1', '4.12.0',  '5.8.0-M1', '5.7.0-M1', '5.6.0-M1', '5.5.0-M1', '5.4.0-M1', '5.3.0-M1',  '5.2.0-M1', '5.1.0-M2', '5.1.0-M1', '4.12.0-M6', '4.12.0-M5', '4.12.0-M4',  '4.12.0-M3', '4.12.0-M2', '4.12.0-M1', '5.8.0-RC1', '5.7.0-RC1', '5.6.0-RC1',  '5.5.0-RC2', '5.5.0-RC1', '5.4.0-RC2', '5.4.0-RC1', '5.3.0-RC1', '5.2.0-RC1',  '5.1.0-RC1', '4.12.0-RC3', '4.12.0-RC2', '4.12.0-RC1'</w:t>
            </w:r>
          </w:p>
        </w:tc>
      </w:tr>
      <w:tr>
        <w:tblPrEx>
          <w:tblCellMar>
            <w:top w:w="0" w:type="dxa"/>
            <w:left w:w="108" w:type="dxa"/>
            <w:bottom w:w="0" w:type="dxa"/>
            <w:right w:w="108" w:type="dxa"/>
          </w:tblCellMar>
        </w:tblPrEx>
        <w:trPr>
          <w:trHeight w:val="1275"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jc w:val="center"/>
              <w:textAlignment w:val="top"/>
              <w:rPr>
                <w:rFonts w:ascii="Arial" w:hAnsi="Arial" w:cs="Arial"/>
                <w:color w:val="333333"/>
                <w:sz w:val="20"/>
                <w:szCs w:val="20"/>
              </w:rPr>
            </w:pPr>
            <w:r>
              <w:rPr>
                <w:rFonts w:ascii="Arial" w:hAnsi="Arial" w:cs="Arial"/>
                <w:color w:val="333333"/>
                <w:sz w:val="20"/>
                <w:szCs w:val="20"/>
                <w:lang w:bidi="ar"/>
              </w:rPr>
              <w:t>JBoss  Logging 3</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'3.4.2.Final',  '3.4.1.Final', '3.4.0.Final', '3.3.3.Final', '3.3.2.Final', '3.3.1.Final',  '3.3.0.Final', '3.2.1.Final', '3.2.0.Final', '3.1.0.CR2', '3.1.0.CR1',  '3.0.0.CR1', '3.3.0.Beta1', '3.2.0.Beta1', '3.1.0.Beta3', '3.1.0.Beta2',  '3.1.0.Beta1', '3.0.0.Beta5', '3.0.0.Beta4', '3.0.0.Beta3', '3.0.0.Beta2',  '3.0.0.Beta1'</w:t>
            </w:r>
          </w:p>
        </w:tc>
      </w:tr>
      <w:tr>
        <w:tblPrEx>
          <w:tblCellMar>
            <w:top w:w="0" w:type="dxa"/>
            <w:left w:w="108" w:type="dxa"/>
            <w:bottom w:w="0" w:type="dxa"/>
            <w:right w:w="108" w:type="dxa"/>
          </w:tblCellMar>
        </w:tblPrEx>
        <w:trPr>
          <w:trHeight w:val="2805"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HikariCP</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'5.0.0', '4.0.3',  '4.0.2', '4.0.1', '4.0.0', '3.4.5', '3.4.4', '3.4.3', '3.4.2', '3.4.1',  '3.4.0', '3.3.1', '3.3.0', '3.2.0', '3.1.0', '3.0.0', '2.7.9', '2.7.8',  '2.7.7', '2.7.6', '2.7.5', '2.7.4', '2.7.3', '2.7.2', '2.7.1', '2.7.0',  '2.6.3', '2.6.2', '2.6.1', '2.6.0', '2.5.1', '2.5.0', '2.4.7', '2.4.6',  '2.4.5', '2.4.4', '2.4.3', '2.4.2', '2.4.1', '2.4.0', '2.3.13', '2.3.12',  '2.3.11', '2.3.10', '2.3.9', '2.3.8', '2.3.7', '2.3.6', '2.3.5', '2.3.4',  '2.3.3', '2.3.2', '2.3.1', '2.3.0', '2.2.5', '2.2.4', '2.2.3', '2.2.2',  '2.2.1', '2.2.0', '2.1.0', '2.0.1', '2.0.0', '1.4.0', '1.3.9', '1.3.8',  '1.3.7', '1.3.6', '1.3.5', '1.3.4', '1.3.3', '1.3.2', '1.3.1', '1.3.0',  '1.2.9', '1.2.8', '1.2.7', '1.2.6', '1.2.5', '1.2.4', '1.2.3', '1.2.2',  '1.2.1', '1.1.9', '1.1.8', '1.1.7', '1.1.6', '1.1.5', '1.1.4', '1.1.3'</w:t>
            </w:r>
          </w:p>
        </w:tc>
      </w:tr>
      <w:tr>
        <w:tblPrEx>
          <w:tblCellMar>
            <w:top w:w="0" w:type="dxa"/>
            <w:left w:w="108" w:type="dxa"/>
            <w:bottom w:w="0" w:type="dxa"/>
            <w:right w:w="108" w:type="dxa"/>
          </w:tblCellMar>
        </w:tblPrEx>
        <w:trPr>
          <w:trHeight w:val="765"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Logging</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'1.1.0', '1.0.0',  '0.6.0', '0.5.0', '0.4.1', '0.4.0', '0.3.1', '0.3.0', '0.2.6', '0.2.4',  '0.2.3', '0.2.2', '0.2.0', '0.1.2', '0.1.1', '0.1.0', '0.5.0-alpha.1',  '0.5.0-alpha'</w:t>
            </w:r>
          </w:p>
        </w:tc>
      </w:tr>
      <w:tr>
        <w:tblPrEx>
          <w:tblCellMar>
            <w:top w:w="0" w:type="dxa"/>
            <w:left w:w="108" w:type="dxa"/>
            <w:bottom w:w="0" w:type="dxa"/>
            <w:right w:w="108" w:type="dxa"/>
          </w:tblCellMar>
        </w:tblPrEx>
        <w:trPr>
          <w:trHeight w:val="2550"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Jedis</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'3.7.0', '3.6.3',  '3.6.2', '3.6.1', '3.6.0', '3.5.2', '3.5.1', '3.5.0', '3.4.1', '3.4.0',  '3.3.0', '3.2.0', '3.1.0', '3.0.1', '3.0.0', '2.10.2', '2.10.1', '2.10.0',  '2.9.3', '2.9.2', '2.9.1', '2.9.0', '2.8.2', '2.8.1', '2.8.0', '2.7.3',  '2.7.2', '2.7.1', '2.7.0', '2.6.3', '2.6.2', '2.6.1', '2.6.0', '2.5.2',  '2.5.1', '2.5.0', '2.4.2', '2.4.1', '2.4.0', '2.3.1', '2.3.0', '2.2.1',  '2.2.0', '2.1.0', '2.0.0', '1.5.2', '1.5.1', '1.5.0', '1.4.0', '1.3.1',  '1.3.0', 'jedis-3.6.2', '3.1.0-m4', '3.1.0-m3', '3.1.0-m2', '3.1.0-m1',  '3.0.0-m1', '2.10.0-m1', '3.7.0-RC1', '3.6.0-RC1', '3.1.0-rc2', '3.1.0-rc',  '3.0.1-rc1', '3.0.0-rc1', '2.10.0-rc1', '1.5.0-RC2', '1.5.0-RC1',  '4.0.0-beta4', '4.0.0-beta3', '4.0.0-beta2', '4.0.0-beta1'</w:t>
            </w:r>
          </w:p>
        </w:tc>
      </w:tr>
      <w:tr>
        <w:tblPrEx>
          <w:tblCellMar>
            <w:top w:w="0" w:type="dxa"/>
            <w:left w:w="108" w:type="dxa"/>
            <w:bottom w:w="0" w:type="dxa"/>
            <w:right w:w="108" w:type="dxa"/>
          </w:tblCellMar>
        </w:tblPrEx>
        <w:trPr>
          <w:trHeight w:val="3060" w:hRule="atLeast"/>
        </w:trPr>
        <w:tc>
          <w:tcPr>
            <w:tcW w:w="20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WSO2 Carbon Kernel  Core</w:t>
            </w:r>
          </w:p>
        </w:tc>
        <w:tc>
          <w:tcPr>
            <w:tcW w:w="5680" w:type="dxa"/>
            <w:tcBorders>
              <w:top w:val="single" w:color="000000" w:sz="4" w:space="0"/>
              <w:left w:val="single" w:color="000000" w:sz="4" w:space="0"/>
              <w:bottom w:val="single" w:color="000000" w:sz="4" w:space="0"/>
              <w:right w:val="single" w:color="000000" w:sz="4" w:space="0"/>
            </w:tcBorders>
            <w:shd w:val="clear" w:color="auto" w:fill="FFFFFF"/>
          </w:tcPr>
          <w:p>
            <w:pPr>
              <w:spacing w:line="312" w:lineRule="auto"/>
              <w:ind w:firstLine="400"/>
              <w:textAlignment w:val="top"/>
              <w:rPr>
                <w:rFonts w:ascii="Arial" w:hAnsi="Arial" w:cs="Arial"/>
                <w:color w:val="333333"/>
                <w:sz w:val="20"/>
                <w:szCs w:val="20"/>
              </w:rPr>
            </w:pPr>
            <w:r>
              <w:rPr>
                <w:rFonts w:ascii="Arial" w:hAnsi="Arial" w:cs="Arial"/>
                <w:color w:val="333333"/>
                <w:sz w:val="20"/>
                <w:szCs w:val="20"/>
                <w:lang w:bidi="ar"/>
              </w:rPr>
              <w:t>'5.2.13', '5.2.8',  '5.2.7', '5.2.6', '5.2.5', '5.2.4', '5.2.3', '5.2.2', '5.2.1', '4.6.2', '4.6.1',  '4.6.0', '4.5.1', '4.4.37', '4.4.36', '4.4.35', '4.4.34', '4.4.33', '4.4.32',  '4.4.31', '4.4.30', '4.4.29', '4.4.28', '4.4.27', '4.4.26', '4.4.25',  '4.4.24', '4.4.23', '4.4.22', '4.4.21', '4.4.20', '4.4.19', '4.7.0-m6',  '4.7.0-m5', '4.7.0-m4', '4.7.0-m3', '4.7.0-m2', '4.7.0-m1', '4.6.3-m5',  '4.6.3-m4', '4.6.3-m3', '4.6.3-m2', '4.6.3-m1', '4.6.2-m9', '4.6.2-m8',  '4.6.2-m7', '4.6.2-m6', '4.6.2-m5', '4.6.2-m4', '4.6.2-m3', '4.6.2-m2',  '4.6.2-m1', '4.6.1-m8', '4.6.1-m7', '4.6.1-m6', '4.6.1-m5', '4.6.1-m4', '4.6.1-m3',  '4.6.1-m2', '4.6.1-m1', '4.6.1-beta2', '4.6.1-beta', '4.6.0-beta2',  '4.6.1-alpha3', '4.6.1-alpha2', '4.6.1-alpha', '4.6.0-alpha2', '4.6.0-alpha'</w:t>
            </w:r>
          </w:p>
        </w:tc>
      </w:tr>
    </w:tbl>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漏洞案例</w:t>
      </w:r>
    </w:p>
    <w:p>
      <w:pPr>
        <w:spacing w:line="312" w:lineRule="auto"/>
      </w:pPr>
      <w:r>
        <w:drawing>
          <wp:inline distT="0" distB="0" distL="114300" distR="114300">
            <wp:extent cx="4284980" cy="1897380"/>
            <wp:effectExtent l="0" t="0" r="12700" b="7620"/>
            <wp:docPr id="32" name="图片 4" descr="E:\下载\图片20.png图片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E:\下载\图片20.png图片20"/>
                    <pic:cNvPicPr>
                      <a:picLocks noChangeAspect="1"/>
                    </pic:cNvPicPr>
                  </pic:nvPicPr>
                  <pic:blipFill>
                    <a:blip r:embed="rId52"/>
                    <a:srcRect t="15" b="15"/>
                    <a:stretch>
                      <a:fillRect/>
                    </a:stretch>
                  </pic:blipFill>
                  <pic:spPr>
                    <a:xfrm>
                      <a:off x="0" y="0"/>
                      <a:ext cx="4284980" cy="1897380"/>
                    </a:xfrm>
                    <a:prstGeom prst="rect">
                      <a:avLst/>
                    </a:prstGeom>
                    <a:noFill/>
                    <a:ln>
                      <a:noFill/>
                    </a:ln>
                  </pic:spPr>
                </pic:pic>
              </a:graphicData>
            </a:graphic>
          </wp:inline>
        </w:drawing>
      </w:r>
    </w:p>
    <w:p>
      <w:pPr>
        <w:spacing w:line="312" w:lineRule="auto"/>
      </w:pPr>
      <w:r>
        <w:drawing>
          <wp:inline distT="0" distB="0" distL="114300" distR="114300">
            <wp:extent cx="4290060" cy="2240915"/>
            <wp:effectExtent l="0" t="0" r="7620"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tretch>
                      <a:fillRect/>
                    </a:stretch>
                  </pic:blipFill>
                  <pic:spPr>
                    <a:xfrm>
                      <a:off x="0" y="0"/>
                      <a:ext cx="4290060" cy="2240915"/>
                    </a:xfrm>
                    <a:prstGeom prst="rect">
                      <a:avLst/>
                    </a:prstGeom>
                    <a:noFill/>
                    <a:ln>
                      <a:noFill/>
                    </a:ln>
                  </pic:spPr>
                </pic:pic>
              </a:graphicData>
            </a:graphic>
          </wp:inline>
        </w:drawing>
      </w:r>
    </w:p>
    <w:p>
      <w:pPr>
        <w:spacing w:line="312" w:lineRule="auto"/>
      </w:pPr>
      <w:r>
        <w:drawing>
          <wp:inline distT="0" distB="0" distL="114300" distR="114300">
            <wp:extent cx="4291965" cy="1290320"/>
            <wp:effectExtent l="0" t="0" r="5715" b="5080"/>
            <wp:docPr id="34" name="图片 5" descr="E:\下载\图片22.png图片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descr="E:\下载\图片22.png图片22"/>
                    <pic:cNvPicPr>
                      <a:picLocks noChangeAspect="1"/>
                    </pic:cNvPicPr>
                  </pic:nvPicPr>
                  <pic:blipFill>
                    <a:blip r:embed="rId54"/>
                    <a:srcRect l="25" r="25"/>
                    <a:stretch>
                      <a:fillRect/>
                    </a:stretch>
                  </pic:blipFill>
                  <pic:spPr>
                    <a:xfrm>
                      <a:off x="0" y="0"/>
                      <a:ext cx="4291965" cy="1290320"/>
                    </a:xfrm>
                    <a:prstGeom prst="rect">
                      <a:avLst/>
                    </a:prstGeom>
                    <a:noFill/>
                    <a:ln>
                      <a:noFill/>
                    </a:ln>
                  </pic:spPr>
                </pic:pic>
              </a:graphicData>
            </a:graphic>
          </wp:inline>
        </w:drawing>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整改方法</w:t>
      </w:r>
    </w:p>
    <w:p>
      <w:pPr>
        <w:spacing w:line="312" w:lineRule="auto"/>
        <w:ind w:left="0" w:leftChars="0" w:firstLine="480" w:firstLineChars="200"/>
      </w:pPr>
      <w:r>
        <w:rPr>
          <w:rFonts w:hint="eastAsia"/>
        </w:rPr>
        <w:t>建议升级到官网发布的最新版本</w:t>
      </w:r>
    </w:p>
    <w:p>
      <w:pPr>
        <w:pStyle w:val="2"/>
        <w:bidi w:val="0"/>
        <w:outlineLvl w:val="0"/>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九、Apache Struts2命令执行漏洞</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漏洞原理</w:t>
      </w:r>
    </w:p>
    <w:p>
      <w:pPr>
        <w:spacing w:line="312" w:lineRule="auto"/>
        <w:ind w:left="0" w:leftChars="0" w:firstLine="480" w:firstLineChars="200"/>
        <w:rPr>
          <w:rFonts w:hint="eastAsia"/>
        </w:rPr>
      </w:pPr>
      <w:r>
        <w:rPr>
          <w:rFonts w:hint="eastAsia"/>
        </w:rPr>
        <w:t>Struts2 漏洞的原理是由于 Struts2 框架中的一个组件，即OGNL(Object-Graph Navigation Language) 表达式解析器，存在漏洞OGNL 是一种强大的表达式语言，它允许开发人员在 Struts2 应用程序中使用动态表达式来访问和操作对象。但是，由于 OGNL 表达式解析器的实现不够安全，攻击者可以通过构造恶意 OGNL 表达式来执行任意代码</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漏洞案例</w:t>
      </w:r>
    </w:p>
    <w:p>
      <w:pPr>
        <w:spacing w:line="312" w:lineRule="auto"/>
      </w:pPr>
      <w:r>
        <w:drawing>
          <wp:inline distT="0" distB="0" distL="0" distR="0">
            <wp:extent cx="5071110" cy="3105785"/>
            <wp:effectExtent l="0" t="0" r="15240" b="18415"/>
            <wp:docPr id="26" name="图片 26" descr="E:\下载\图片23.png图片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下载\图片23.png图片23"/>
                    <pic:cNvPicPr>
                      <a:picLocks noChangeAspect="1"/>
                    </pic:cNvPicPr>
                  </pic:nvPicPr>
                  <pic:blipFill>
                    <a:blip r:embed="rId55"/>
                    <a:srcRect t="7924" b="6"/>
                    <a:stretch>
                      <a:fillRect/>
                    </a:stretch>
                  </pic:blipFill>
                  <pic:spPr>
                    <a:xfrm>
                      <a:off x="0" y="0"/>
                      <a:ext cx="5071110" cy="3105785"/>
                    </a:xfrm>
                    <a:prstGeom prst="rect">
                      <a:avLst/>
                    </a:prstGeom>
                    <a:ln>
                      <a:noFill/>
                    </a:ln>
                  </pic:spPr>
                </pic:pic>
              </a:graphicData>
            </a:graphic>
          </wp:inline>
        </w:drawing>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自查方法</w:t>
      </w:r>
    </w:p>
    <w:p>
      <w:pPr>
        <w:spacing w:line="312" w:lineRule="auto"/>
        <w:rPr>
          <w:b/>
          <w:bCs/>
        </w:rPr>
      </w:pPr>
      <w:r>
        <w:rPr>
          <w:b/>
          <w:bCs/>
        </w:rPr>
        <w:t>影响版本</w:t>
      </w:r>
      <w:r>
        <w:rPr>
          <w:rFonts w:hint="eastAsia"/>
          <w:b/>
          <w:bCs/>
        </w:rPr>
        <w:t>：</w:t>
      </w:r>
    </w:p>
    <w:p>
      <w:pPr>
        <w:spacing w:line="312" w:lineRule="auto"/>
      </w:pPr>
      <w:r>
        <w:t>S2-057：2.3-2.3.34,2.5-2.5.16</w:t>
      </w:r>
    </w:p>
    <w:p>
      <w:pPr>
        <w:spacing w:line="312" w:lineRule="auto"/>
      </w:pPr>
      <w:r>
        <w:t>S2-048：2.3.X</w:t>
      </w:r>
    </w:p>
    <w:p>
      <w:pPr>
        <w:spacing w:line="312" w:lineRule="auto"/>
      </w:pPr>
      <w:r>
        <w:t>S2-046：2.3.5-2.3.31,2.5-2.5.10</w:t>
      </w:r>
    </w:p>
    <w:p>
      <w:pPr>
        <w:spacing w:line="312" w:lineRule="auto"/>
      </w:pPr>
      <w:r>
        <w:t>S2-045：2.3.5-2.3.31,2.5-2.5.10</w:t>
      </w:r>
    </w:p>
    <w:p>
      <w:pPr>
        <w:spacing w:line="312" w:lineRule="auto"/>
      </w:pPr>
      <w:r>
        <w:t>S2-037：2.3.20-2.3.28.1</w:t>
      </w:r>
    </w:p>
    <w:p>
      <w:pPr>
        <w:spacing w:line="312" w:lineRule="auto"/>
      </w:pPr>
      <w:r>
        <w:t>S2-032：2.3.18-2.3.28</w:t>
      </w:r>
    </w:p>
    <w:p>
      <w:pPr>
        <w:spacing w:line="312" w:lineRule="auto"/>
      </w:pPr>
      <w:r>
        <w:t>S2-020：2.0.0-2.3.16</w:t>
      </w:r>
    </w:p>
    <w:p>
      <w:pPr>
        <w:spacing w:line="312" w:lineRule="auto"/>
      </w:pPr>
      <w:r>
        <w:t>S2-019：2.0.0-2.3.15.1</w:t>
      </w:r>
    </w:p>
    <w:p>
      <w:pPr>
        <w:spacing w:line="312" w:lineRule="auto"/>
      </w:pPr>
      <w:r>
        <w:t>S2-016：2.0.0-2.3.15</w:t>
      </w:r>
    </w:p>
    <w:p>
      <w:pPr>
        <w:spacing w:line="312" w:lineRule="auto"/>
      </w:pPr>
      <w:r>
        <w:t>S2-013：2.0.0-2.3.14</w:t>
      </w:r>
    </w:p>
    <w:p>
      <w:pPr>
        <w:spacing w:line="312" w:lineRule="auto"/>
      </w:pPr>
      <w:r>
        <w:t>S2-009：2.0.0-2.3.1.1</w:t>
      </w:r>
    </w:p>
    <w:p>
      <w:pPr>
        <w:spacing w:line="312" w:lineRule="auto"/>
      </w:pPr>
      <w:r>
        <w:t>S2-005：2.0.0-2.1.8.1</w:t>
      </w:r>
    </w:p>
    <w:p>
      <w:pPr>
        <w:pStyle w:val="14"/>
        <w:numPr>
          <w:ilvl w:val="0"/>
          <w:numId w:val="9"/>
        </w:numPr>
        <w:spacing w:line="312" w:lineRule="auto"/>
        <w:ind w:firstLineChars="0"/>
        <w:rPr>
          <w:rFonts w:hint="eastAsia" w:ascii="宋体" w:hAnsi="宋体" w:eastAsia="宋体" w:cs="宋体"/>
          <w:sz w:val="24"/>
          <w:szCs w:val="32"/>
        </w:rPr>
      </w:pPr>
      <w:r>
        <w:rPr>
          <w:rFonts w:hint="eastAsia" w:ascii="宋体" w:hAnsi="宋体" w:eastAsia="宋体" w:cs="宋体"/>
          <w:sz w:val="24"/>
          <w:szCs w:val="32"/>
        </w:rPr>
        <w:t>查看是否使用此组件</w:t>
      </w:r>
    </w:p>
    <w:p>
      <w:pPr>
        <w:pStyle w:val="14"/>
        <w:numPr>
          <w:ilvl w:val="0"/>
          <w:numId w:val="9"/>
        </w:numPr>
        <w:spacing w:line="312" w:lineRule="auto"/>
        <w:ind w:firstLineChars="0"/>
        <w:rPr>
          <w:rFonts w:hint="eastAsia" w:ascii="宋体" w:hAnsi="宋体" w:eastAsia="宋体" w:cs="宋体"/>
          <w:sz w:val="24"/>
          <w:szCs w:val="32"/>
        </w:rPr>
      </w:pPr>
      <w:r>
        <w:rPr>
          <w:rFonts w:hint="eastAsia" w:ascii="宋体" w:hAnsi="宋体" w:eastAsia="宋体" w:cs="宋体"/>
          <w:sz w:val="24"/>
          <w:szCs w:val="32"/>
        </w:rPr>
        <w:t>如使用此组件确认其版本是否在漏洞影响范围内</w:t>
      </w:r>
    </w:p>
    <w:p>
      <w:pPr>
        <w:pStyle w:val="3"/>
        <w:spacing w:line="312" w:lineRule="auto"/>
        <w:rPr>
          <w:rFonts w:hint="eastAsia" w:ascii="黑体" w:hAnsi="黑体" w:eastAsia="黑体" w:cs="黑体"/>
          <w:b w:val="0"/>
          <w:bCs w:val="0"/>
          <w:sz w:val="24"/>
          <w:szCs w:val="24"/>
        </w:rPr>
      </w:pPr>
      <w:r>
        <w:rPr>
          <w:rFonts w:hint="eastAsia" w:ascii="黑体" w:hAnsi="黑体" w:eastAsia="黑体" w:cs="黑体"/>
          <w:b w:val="0"/>
          <w:bCs w:val="0"/>
          <w:sz w:val="24"/>
          <w:szCs w:val="24"/>
        </w:rPr>
        <w:t>整改方法</w:t>
      </w:r>
    </w:p>
    <w:p>
      <w:pPr>
        <w:spacing w:line="312" w:lineRule="auto"/>
      </w:pPr>
      <w:r>
        <w:rPr>
          <w:rFonts w:hint="eastAsia"/>
        </w:rPr>
        <w:t>建议升级到官网发布的最新版本</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仿宋_GB2312">
    <w:panose1 w:val="02010609030101010101"/>
    <w:charset w:val="86"/>
    <w:family w:val="modern"/>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C1A03B7"/>
    <w:multiLevelType w:val="singleLevel"/>
    <w:tmpl w:val="DC1A03B7"/>
    <w:lvl w:ilvl="0" w:tentative="0">
      <w:start w:val="1"/>
      <w:numFmt w:val="decimal"/>
      <w:suff w:val="space"/>
      <w:lvlText w:val="%1."/>
      <w:lvlJc w:val="left"/>
    </w:lvl>
  </w:abstractNum>
  <w:abstractNum w:abstractNumId="1">
    <w:nsid w:val="FA5156DD"/>
    <w:multiLevelType w:val="singleLevel"/>
    <w:tmpl w:val="FA5156DD"/>
    <w:lvl w:ilvl="0" w:tentative="0">
      <w:start w:val="1"/>
      <w:numFmt w:val="decimal"/>
      <w:suff w:val="space"/>
      <w:lvlText w:val="%1、"/>
      <w:lvlJc w:val="left"/>
    </w:lvl>
  </w:abstractNum>
  <w:abstractNum w:abstractNumId="2">
    <w:nsid w:val="0DA536C3"/>
    <w:multiLevelType w:val="multilevel"/>
    <w:tmpl w:val="0DA536C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535B2C7"/>
    <w:multiLevelType w:val="singleLevel"/>
    <w:tmpl w:val="2535B2C7"/>
    <w:lvl w:ilvl="0" w:tentative="0">
      <w:start w:val="1"/>
      <w:numFmt w:val="decimal"/>
      <w:lvlText w:val="%1."/>
      <w:lvlJc w:val="left"/>
      <w:pPr>
        <w:tabs>
          <w:tab w:val="left" w:pos="312"/>
        </w:tabs>
      </w:pPr>
    </w:lvl>
  </w:abstractNum>
  <w:abstractNum w:abstractNumId="4">
    <w:nsid w:val="46F31A10"/>
    <w:multiLevelType w:val="multilevel"/>
    <w:tmpl w:val="46F31A1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4D698AF4"/>
    <w:multiLevelType w:val="singleLevel"/>
    <w:tmpl w:val="4D698AF4"/>
    <w:lvl w:ilvl="0" w:tentative="0">
      <w:start w:val="1"/>
      <w:numFmt w:val="decimal"/>
      <w:suff w:val="space"/>
      <w:lvlText w:val="%1."/>
      <w:lvlJc w:val="left"/>
    </w:lvl>
  </w:abstractNum>
  <w:abstractNum w:abstractNumId="6">
    <w:nsid w:val="549347C3"/>
    <w:multiLevelType w:val="singleLevel"/>
    <w:tmpl w:val="549347C3"/>
    <w:lvl w:ilvl="0" w:tentative="0">
      <w:start w:val="1"/>
      <w:numFmt w:val="decimal"/>
      <w:lvlText w:val="%1."/>
      <w:lvlJc w:val="left"/>
      <w:pPr>
        <w:tabs>
          <w:tab w:val="left" w:pos="312"/>
        </w:tabs>
      </w:pPr>
    </w:lvl>
  </w:abstractNum>
  <w:abstractNum w:abstractNumId="7">
    <w:nsid w:val="65D55EA3"/>
    <w:multiLevelType w:val="multilevel"/>
    <w:tmpl w:val="65D55E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78B61F3E"/>
    <w:multiLevelType w:val="multilevel"/>
    <w:tmpl w:val="78B61F3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5"/>
  </w:num>
  <w:num w:numId="3">
    <w:abstractNumId w:val="1"/>
  </w:num>
  <w:num w:numId="4">
    <w:abstractNumId w:val="3"/>
  </w:num>
  <w:num w:numId="5">
    <w:abstractNumId w:val="4"/>
  </w:num>
  <w:num w:numId="6">
    <w:abstractNumId w:val="0"/>
  </w:num>
  <w:num w:numId="7">
    <w:abstractNumId w:val="2"/>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FmMGZmMTAxNjg1ZTkxZmNkNTEwMzJhYmM2ODFlMWEifQ=="/>
  </w:docVars>
  <w:rsids>
    <w:rsidRoot w:val="0044298D"/>
    <w:rsid w:val="000617DA"/>
    <w:rsid w:val="000B6F13"/>
    <w:rsid w:val="001342AC"/>
    <w:rsid w:val="001D77E1"/>
    <w:rsid w:val="00223E9E"/>
    <w:rsid w:val="002D384B"/>
    <w:rsid w:val="002E41A0"/>
    <w:rsid w:val="00330224"/>
    <w:rsid w:val="00331B7A"/>
    <w:rsid w:val="00331E0B"/>
    <w:rsid w:val="003E04E9"/>
    <w:rsid w:val="0044298D"/>
    <w:rsid w:val="00501513"/>
    <w:rsid w:val="00774389"/>
    <w:rsid w:val="00815D70"/>
    <w:rsid w:val="00846B6B"/>
    <w:rsid w:val="00877E86"/>
    <w:rsid w:val="009941A2"/>
    <w:rsid w:val="00B75F6C"/>
    <w:rsid w:val="00BF4CD7"/>
    <w:rsid w:val="00C3332C"/>
    <w:rsid w:val="00C55D63"/>
    <w:rsid w:val="00CA45BE"/>
    <w:rsid w:val="00DB510C"/>
    <w:rsid w:val="00F16846"/>
    <w:rsid w:val="00F932E6"/>
    <w:rsid w:val="00FF6241"/>
    <w:rsid w:val="01BA73E4"/>
    <w:rsid w:val="02AF7238"/>
    <w:rsid w:val="030176FB"/>
    <w:rsid w:val="05816C17"/>
    <w:rsid w:val="0D4373BF"/>
    <w:rsid w:val="0EBA0AC0"/>
    <w:rsid w:val="0F953419"/>
    <w:rsid w:val="10A07A93"/>
    <w:rsid w:val="19425541"/>
    <w:rsid w:val="1C6D4907"/>
    <w:rsid w:val="2A7A60DF"/>
    <w:rsid w:val="2FC97AB5"/>
    <w:rsid w:val="34957D98"/>
    <w:rsid w:val="35B1216F"/>
    <w:rsid w:val="3B5D137F"/>
    <w:rsid w:val="44FE0DBC"/>
    <w:rsid w:val="45AC0D78"/>
    <w:rsid w:val="47D51F93"/>
    <w:rsid w:val="4B737AD7"/>
    <w:rsid w:val="4D282117"/>
    <w:rsid w:val="4E7D2F52"/>
    <w:rsid w:val="4ECB7FAE"/>
    <w:rsid w:val="4F224016"/>
    <w:rsid w:val="526845A5"/>
    <w:rsid w:val="54DD5B6F"/>
    <w:rsid w:val="584425D1"/>
    <w:rsid w:val="59975E04"/>
    <w:rsid w:val="5A2C7DD2"/>
    <w:rsid w:val="5C662A50"/>
    <w:rsid w:val="5D1F64C7"/>
    <w:rsid w:val="61D40FB0"/>
    <w:rsid w:val="64BC2672"/>
    <w:rsid w:val="6F551038"/>
    <w:rsid w:val="701148B1"/>
    <w:rsid w:val="73494BF6"/>
    <w:rsid w:val="76CA40F3"/>
    <w:rsid w:val="798057B4"/>
    <w:rsid w:val="7BE55C9F"/>
    <w:rsid w:val="7D0B583E"/>
    <w:rsid w:val="7E610A71"/>
    <w:rsid w:val="7F8D76A1"/>
    <w:rsid w:val="7FBF6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link w:val="11"/>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12"/>
    <w:unhideWhenUsed/>
    <w:qFormat/>
    <w:uiPriority w:val="9"/>
    <w:pPr>
      <w:keepNext/>
      <w:keepLines/>
      <w:widowControl w:val="0"/>
      <w:spacing w:before="260" w:after="260" w:line="416" w:lineRule="auto"/>
      <w:jc w:val="both"/>
      <w:outlineLvl w:val="1"/>
    </w:pPr>
    <w:rPr>
      <w:rFonts w:asciiTheme="majorHAnsi" w:hAnsiTheme="majorHAnsi" w:eastAsiaTheme="majorEastAsia" w:cstheme="majorBidi"/>
      <w:b/>
      <w:bCs/>
      <w:kern w:val="2"/>
      <w:sz w:val="32"/>
      <w:szCs w:val="32"/>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4">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cs="Times New Roman"/>
    </w:rPr>
  </w:style>
  <w:style w:type="paragraph" w:styleId="5">
    <w:name w:val="Normal (Web)"/>
    <w:basedOn w:val="1"/>
    <w:semiHidden/>
    <w:unhideWhenUsed/>
    <w:qFormat/>
    <w:uiPriority w:val="99"/>
    <w:pPr>
      <w:spacing w:beforeAutospacing="1" w:afterAutospacing="1"/>
    </w:pPr>
    <w:rPr>
      <w:rFonts w:cs="Times New Roman"/>
    </w:rPr>
  </w:style>
  <w:style w:type="character" w:styleId="8">
    <w:name w:val="Strong"/>
    <w:basedOn w:val="7"/>
    <w:qFormat/>
    <w:uiPriority w:val="22"/>
    <w:rPr>
      <w:b/>
    </w:rPr>
  </w:style>
  <w:style w:type="character" w:styleId="9">
    <w:name w:val="Hyperlink"/>
    <w:qFormat/>
    <w:uiPriority w:val="0"/>
    <w:rPr>
      <w:color w:val="0000FF"/>
      <w:u w:val="single"/>
    </w:rPr>
  </w:style>
  <w:style w:type="character" w:styleId="10">
    <w:name w:val="HTML Code"/>
    <w:basedOn w:val="7"/>
    <w:semiHidden/>
    <w:unhideWhenUsed/>
    <w:qFormat/>
    <w:uiPriority w:val="99"/>
    <w:rPr>
      <w:rFonts w:ascii="Courier New" w:hAnsi="Courier New"/>
      <w:sz w:val="20"/>
    </w:rPr>
  </w:style>
  <w:style w:type="character" w:customStyle="1" w:styleId="11">
    <w:name w:val="标题 1 字符"/>
    <w:basedOn w:val="7"/>
    <w:link w:val="2"/>
    <w:qFormat/>
    <w:uiPriority w:val="9"/>
    <w:rPr>
      <w:b/>
      <w:bCs/>
      <w:kern w:val="44"/>
      <w:sz w:val="44"/>
      <w:szCs w:val="44"/>
    </w:rPr>
  </w:style>
  <w:style w:type="character" w:customStyle="1" w:styleId="12">
    <w:name w:val="标题 2 字符"/>
    <w:basedOn w:val="7"/>
    <w:link w:val="3"/>
    <w:qFormat/>
    <w:uiPriority w:val="9"/>
    <w:rPr>
      <w:rFonts w:asciiTheme="majorHAnsi" w:hAnsiTheme="majorHAnsi" w:eastAsiaTheme="majorEastAsia" w:cstheme="majorBidi"/>
      <w:b/>
      <w:bCs/>
      <w:sz w:val="32"/>
      <w:szCs w:val="32"/>
    </w:rPr>
  </w:style>
  <w:style w:type="paragraph" w:customStyle="1" w:styleId="13">
    <w:name w:val="zzz-正文"/>
    <w:basedOn w:val="1"/>
    <w:qFormat/>
    <w:uiPriority w:val="0"/>
    <w:pPr>
      <w:widowControl w:val="0"/>
      <w:jc w:val="both"/>
    </w:pPr>
    <w:rPr>
      <w:rFonts w:asciiTheme="minorHAnsi" w:hAnsiTheme="minorHAnsi" w:eastAsiaTheme="minorEastAsia" w:cstheme="minorBidi"/>
      <w:color w:val="000000" w:themeColor="text1"/>
      <w:kern w:val="2"/>
      <w:sz w:val="21"/>
      <w:szCs w:val="22"/>
      <w14:textFill>
        <w14:solidFill>
          <w14:schemeClr w14:val="tx1"/>
        </w14:solidFill>
      </w14:textFill>
    </w:rPr>
  </w:style>
  <w:style w:type="paragraph" w:styleId="14">
    <w:name w:val="List Paragraph"/>
    <w:basedOn w:val="1"/>
    <w:qFormat/>
    <w:uiPriority w:val="34"/>
    <w:pPr>
      <w:widowControl w:val="0"/>
      <w:ind w:firstLine="420" w:firstLineChars="200"/>
      <w:jc w:val="both"/>
    </w:pPr>
    <w:rPr>
      <w:rFonts w:asciiTheme="minorHAnsi" w:hAnsiTheme="minorHAnsi" w:eastAsiaTheme="minorEastAsia" w:cstheme="minorBidi"/>
      <w:kern w:val="2"/>
      <w:sz w:val="21"/>
    </w:rPr>
  </w:style>
  <w:style w:type="character" w:customStyle="1" w:styleId="15">
    <w:name w:val="font41"/>
    <w:qFormat/>
    <w:uiPriority w:val="0"/>
    <w:rPr>
      <w:rFonts w:hint="eastAsia" w:ascii="宋体" w:hAnsi="宋体" w:eastAsia="宋体" w:cs="宋体"/>
      <w:color w:val="333333"/>
      <w:sz w:val="20"/>
      <w:szCs w:val="20"/>
      <w:u w:val="none"/>
    </w:rPr>
  </w:style>
  <w:style w:type="character" w:customStyle="1" w:styleId="16">
    <w:name w:val="font31"/>
    <w:qFormat/>
    <w:uiPriority w:val="0"/>
    <w:rPr>
      <w:rFonts w:hint="default" w:ascii="Arial" w:hAnsi="Arial" w:cs="Arial"/>
      <w:color w:val="333333"/>
      <w:sz w:val="20"/>
      <w:szCs w:val="20"/>
      <w:u w:val="none"/>
    </w:rPr>
  </w:style>
  <w:style w:type="character" w:customStyle="1" w:styleId="17">
    <w:name w:val="font51"/>
    <w:qFormat/>
    <w:uiPriority w:val="0"/>
    <w:rPr>
      <w:rFonts w:hint="eastAsia" w:ascii="微软雅黑" w:hAnsi="微软雅黑" w:eastAsia="微软雅黑" w:cs="微软雅黑"/>
      <w:color w:val="333333"/>
      <w:sz w:val="20"/>
      <w:szCs w:val="20"/>
      <w:u w:val="none"/>
    </w:rPr>
  </w:style>
  <w:style w:type="character" w:customStyle="1" w:styleId="18">
    <w:name w:val="未处理的提及1"/>
    <w:basedOn w:val="7"/>
    <w:semiHidden/>
    <w:unhideWhenUsed/>
    <w:qFormat/>
    <w:uiPriority w:val="99"/>
    <w:rPr>
      <w:color w:val="605E5C"/>
      <w:shd w:val="clear" w:color="auto" w:fill="E1DFDD"/>
    </w:rPr>
  </w:style>
  <w:style w:type="paragraph" w:customStyle="1" w:styleId="19">
    <w:name w:val="正文（绿盟科技）"/>
    <w:qFormat/>
    <w:uiPriority w:val="0"/>
    <w:pPr>
      <w:spacing w:line="300" w:lineRule="auto"/>
    </w:pPr>
    <w:rPr>
      <w:rFonts w:ascii="Arial" w:hAnsi="Arial" w:eastAsia="宋体" w:cs="Times New Roman"/>
      <w:sz w:val="21"/>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2326</Words>
  <Characters>13264</Characters>
  <Lines>110</Lines>
  <Paragraphs>31</Paragraphs>
  <TotalTime>4</TotalTime>
  <ScaleCrop>false</ScaleCrop>
  <LinksUpToDate>false</LinksUpToDate>
  <CharactersWithSpaces>15559</CharactersWithSpaces>
  <Application>WPS Office_11.8.2.11716_F1E327BC-269C-435d-A152-05C5408002CA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2023-07-18T10:01:00Z</dcterms:created>
  <dc:creator>曹 戎翰</dc:creator>
  <cp:lastModifiedBy>polaris</cp:lastModifiedBy>
  <dcterms:modified xsi:type="dcterms:W3CDTF">2023-07-24T10:16:30Z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2052-11.8.2.11716</vt:lpwstr>
  </property>
  <property fmtid="{D5CDD505-2E9C-101B-9397-08002B2CF9AE}" pid="3" name="ICV">
    <vt:lpwstr>948EA2A1AF214C5BBDD7A0C4D922DF71</vt:lpwstr>
  </property>
</Properties>
</file>